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3994" w14:textId="77777777" w:rsidR="007F488B" w:rsidRDefault="008E0FF8">
      <w:pPr>
        <w:pStyle w:val="Heading1"/>
        <w:spacing w:before="81"/>
        <w:ind w:left="4011" w:right="3083" w:hanging="3"/>
        <w:jc w:val="center"/>
      </w:pPr>
      <w:r>
        <w:t>The Ohio State University College</w:t>
      </w:r>
      <w:r>
        <w:rPr>
          <w:spacing w:val="-13"/>
        </w:rPr>
        <w:t xml:space="preserve"> </w:t>
      </w:r>
      <w:r>
        <w:t>of</w:t>
      </w:r>
      <w:r>
        <w:rPr>
          <w:spacing w:val="-14"/>
        </w:rPr>
        <w:t xml:space="preserve"> </w:t>
      </w:r>
      <w:r>
        <w:t>Arts</w:t>
      </w:r>
      <w:r>
        <w:rPr>
          <w:spacing w:val="-13"/>
        </w:rPr>
        <w:t xml:space="preserve"> </w:t>
      </w:r>
      <w:r>
        <w:t>and</w:t>
      </w:r>
      <w:r>
        <w:rPr>
          <w:spacing w:val="-13"/>
        </w:rPr>
        <w:t xml:space="preserve"> </w:t>
      </w:r>
      <w:r>
        <w:t>Sciences</w:t>
      </w:r>
    </w:p>
    <w:p w14:paraId="7C4FA84C" w14:textId="77777777" w:rsidR="007F488B" w:rsidRDefault="008E0FF8">
      <w:pPr>
        <w:spacing w:before="228"/>
        <w:ind w:left="920"/>
        <w:jc w:val="center"/>
        <w:rPr>
          <w:b/>
          <w:sz w:val="20"/>
        </w:rPr>
      </w:pPr>
      <w:r>
        <w:rPr>
          <w:noProof/>
        </w:rPr>
        <mc:AlternateContent>
          <mc:Choice Requires="wps">
            <w:drawing>
              <wp:anchor distT="0" distB="0" distL="0" distR="0" simplePos="0" relativeHeight="15729152" behindDoc="0" locked="0" layoutInCell="1" allowOverlap="1" wp14:anchorId="29A16D52" wp14:editId="039D7E39">
                <wp:simplePos x="0" y="0"/>
                <wp:positionH relativeFrom="page">
                  <wp:posOffset>495300</wp:posOffset>
                </wp:positionH>
                <wp:positionV relativeFrom="paragraph">
                  <wp:posOffset>374674</wp:posOffset>
                </wp:positionV>
                <wp:extent cx="6286500" cy="127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270"/>
                        </a:xfrm>
                        <a:custGeom>
                          <a:avLst/>
                          <a:gdLst/>
                          <a:ahLst/>
                          <a:cxnLst/>
                          <a:rect l="l" t="t" r="r" b="b"/>
                          <a:pathLst>
                            <a:path w="6286500">
                              <a:moveTo>
                                <a:pt x="0" y="0"/>
                              </a:moveTo>
                              <a:lnTo>
                                <a:pt x="6286500"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BF1CEC0" id="Graphic 1" o:spid="_x0000_s1026" alt="&quot;&quot;" style="position:absolute;margin-left:39pt;margin-top:29.5pt;width:495pt;height:.1pt;z-index:15729152;visibility:visible;mso-wrap-style:square;mso-wrap-distance-left:0;mso-wrap-distance-top:0;mso-wrap-distance-right:0;mso-wrap-distance-bottom:0;mso-position-horizontal:absolute;mso-position-horizontal-relative:page;mso-position-vertical:absolute;mso-position-vertical-relative:text;v-text-anchor:top" coordsize="6286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" path="m,l6286500,e" filled="f">
                <v:path arrowok="t"/>
                <w10:wrap anchorx="page"/>
              </v:shape>
            </w:pict>
          </mc:Fallback>
        </mc:AlternateContent>
      </w:r>
      <w:r>
        <w:rPr>
          <w:b/>
          <w:sz w:val="20"/>
        </w:rPr>
        <w:t>Science</w:t>
      </w:r>
      <w:r>
        <w:rPr>
          <w:b/>
          <w:spacing w:val="-8"/>
          <w:sz w:val="20"/>
        </w:rPr>
        <w:t xml:space="preserve"> </w:t>
      </w:r>
      <w:r>
        <w:rPr>
          <w:b/>
          <w:sz w:val="20"/>
        </w:rPr>
        <w:t>and</w:t>
      </w:r>
      <w:r>
        <w:rPr>
          <w:b/>
          <w:spacing w:val="-7"/>
          <w:sz w:val="20"/>
        </w:rPr>
        <w:t xml:space="preserve"> </w:t>
      </w:r>
      <w:r>
        <w:rPr>
          <w:b/>
          <w:sz w:val="20"/>
        </w:rPr>
        <w:t>Environmental</w:t>
      </w:r>
      <w:r>
        <w:rPr>
          <w:b/>
          <w:spacing w:val="-8"/>
          <w:sz w:val="20"/>
        </w:rPr>
        <w:t xml:space="preserve"> </w:t>
      </w:r>
      <w:r>
        <w:rPr>
          <w:b/>
          <w:sz w:val="20"/>
        </w:rPr>
        <w:t>Communication</w:t>
      </w:r>
      <w:r>
        <w:rPr>
          <w:b/>
          <w:spacing w:val="-6"/>
          <w:sz w:val="20"/>
        </w:rPr>
        <w:t xml:space="preserve"> </w:t>
      </w:r>
      <w:r>
        <w:rPr>
          <w:b/>
          <w:sz w:val="20"/>
        </w:rPr>
        <w:t>Certificate</w:t>
      </w:r>
      <w:r>
        <w:rPr>
          <w:b/>
          <w:spacing w:val="-4"/>
          <w:sz w:val="20"/>
        </w:rPr>
        <w:t xml:space="preserve"> </w:t>
      </w:r>
      <w:r>
        <w:rPr>
          <w:b/>
          <w:sz w:val="20"/>
        </w:rPr>
        <w:t>Program</w:t>
      </w:r>
      <w:r>
        <w:rPr>
          <w:b/>
          <w:spacing w:val="-4"/>
          <w:sz w:val="20"/>
        </w:rPr>
        <w:t xml:space="preserve"> </w:t>
      </w:r>
      <w:r>
        <w:rPr>
          <w:b/>
          <w:sz w:val="20"/>
        </w:rPr>
        <w:t>(SEC-</w:t>
      </w:r>
      <w:r>
        <w:rPr>
          <w:b/>
          <w:spacing w:val="-5"/>
          <w:sz w:val="20"/>
        </w:rPr>
        <w:t>CP)</w:t>
      </w:r>
    </w:p>
    <w:p w14:paraId="16F85B08" w14:textId="77777777" w:rsidR="007F488B" w:rsidRDefault="007F488B">
      <w:pPr>
        <w:pStyle w:val="BodyText"/>
        <w:spacing w:before="6"/>
        <w:ind w:left="0"/>
        <w:rPr>
          <w:b/>
          <w:sz w:val="20"/>
        </w:rPr>
      </w:pPr>
    </w:p>
    <w:p w14:paraId="50C8F947" w14:textId="77777777" w:rsidR="007F488B" w:rsidRDefault="007F488B">
      <w:pPr>
        <w:rPr>
          <w:sz w:val="20"/>
        </w:rPr>
        <w:sectPr w:rsidR="007F488B">
          <w:type w:val="continuous"/>
          <w:pgSz w:w="12240" w:h="15840"/>
          <w:pgMar w:top="640" w:right="1660" w:bottom="280" w:left="740" w:header="720" w:footer="720" w:gutter="0"/>
          <w:cols w:space="720"/>
        </w:sectPr>
      </w:pPr>
    </w:p>
    <w:p w14:paraId="490FFB8C" w14:textId="77777777" w:rsidR="007F488B" w:rsidRDefault="008E0FF8">
      <w:pPr>
        <w:spacing w:before="130"/>
        <w:ind w:left="100" w:right="2076"/>
        <w:rPr>
          <w:sz w:val="20"/>
        </w:rPr>
      </w:pPr>
      <w:r>
        <w:rPr>
          <w:sz w:val="20"/>
        </w:rPr>
        <w:t>School</w:t>
      </w:r>
      <w:r>
        <w:rPr>
          <w:spacing w:val="-14"/>
          <w:sz w:val="20"/>
        </w:rPr>
        <w:t xml:space="preserve"> </w:t>
      </w:r>
      <w:r>
        <w:rPr>
          <w:sz w:val="20"/>
        </w:rPr>
        <w:t>of</w:t>
      </w:r>
      <w:r>
        <w:rPr>
          <w:spacing w:val="-14"/>
          <w:sz w:val="20"/>
        </w:rPr>
        <w:t xml:space="preserve"> </w:t>
      </w:r>
      <w:r>
        <w:rPr>
          <w:sz w:val="20"/>
        </w:rPr>
        <w:t xml:space="preserve">Communication Advising Office, Kylie </w:t>
      </w:r>
      <w:r>
        <w:rPr>
          <w:spacing w:val="-2"/>
          <w:sz w:val="20"/>
        </w:rPr>
        <w:t>Jackson</w:t>
      </w:r>
    </w:p>
    <w:p w14:paraId="05321323" w14:textId="77777777" w:rsidR="007F488B" w:rsidRDefault="008E0FF8">
      <w:pPr>
        <w:ind w:left="100" w:right="449"/>
        <w:rPr>
          <w:sz w:val="20"/>
        </w:rPr>
      </w:pPr>
      <w:r>
        <w:rPr>
          <w:sz w:val="20"/>
        </w:rPr>
        <w:t>3033</w:t>
      </w:r>
      <w:r>
        <w:rPr>
          <w:spacing w:val="-8"/>
          <w:sz w:val="20"/>
        </w:rPr>
        <w:t xml:space="preserve"> </w:t>
      </w:r>
      <w:r>
        <w:rPr>
          <w:sz w:val="20"/>
        </w:rPr>
        <w:t>Derby</w:t>
      </w:r>
      <w:r>
        <w:rPr>
          <w:spacing w:val="-8"/>
          <w:sz w:val="20"/>
        </w:rPr>
        <w:t xml:space="preserve"> </w:t>
      </w:r>
      <w:r>
        <w:rPr>
          <w:sz w:val="20"/>
        </w:rPr>
        <w:t>Hall,</w:t>
      </w:r>
      <w:r>
        <w:rPr>
          <w:spacing w:val="-7"/>
          <w:sz w:val="20"/>
        </w:rPr>
        <w:t xml:space="preserve"> </w:t>
      </w:r>
      <w:r>
        <w:rPr>
          <w:sz w:val="20"/>
        </w:rPr>
        <w:t>154</w:t>
      </w:r>
      <w:r>
        <w:rPr>
          <w:spacing w:val="-8"/>
          <w:sz w:val="20"/>
        </w:rPr>
        <w:t xml:space="preserve"> </w:t>
      </w:r>
      <w:r>
        <w:rPr>
          <w:sz w:val="20"/>
        </w:rPr>
        <w:t>North</w:t>
      </w:r>
      <w:r>
        <w:rPr>
          <w:spacing w:val="-6"/>
          <w:sz w:val="20"/>
        </w:rPr>
        <w:t xml:space="preserve"> </w:t>
      </w:r>
      <w:r>
        <w:rPr>
          <w:sz w:val="20"/>
        </w:rPr>
        <w:t>Oval</w:t>
      </w:r>
      <w:r>
        <w:rPr>
          <w:spacing w:val="-6"/>
          <w:sz w:val="20"/>
        </w:rPr>
        <w:t xml:space="preserve"> </w:t>
      </w:r>
      <w:r>
        <w:rPr>
          <w:sz w:val="20"/>
        </w:rPr>
        <w:t>Mall Columbus, OH</w:t>
      </w:r>
      <w:r>
        <w:rPr>
          <w:spacing w:val="40"/>
          <w:sz w:val="20"/>
        </w:rPr>
        <w:t xml:space="preserve"> </w:t>
      </w:r>
      <w:r>
        <w:rPr>
          <w:sz w:val="20"/>
        </w:rPr>
        <w:t>43210-1339</w:t>
      </w:r>
    </w:p>
    <w:p w14:paraId="6D14E10E" w14:textId="77777777" w:rsidR="007F488B" w:rsidRDefault="008E0FF8">
      <w:pPr>
        <w:spacing w:line="226" w:lineRule="exact"/>
        <w:ind w:left="100"/>
        <w:rPr>
          <w:sz w:val="20"/>
        </w:rPr>
      </w:pPr>
      <w:r>
        <w:rPr>
          <w:sz w:val="20"/>
        </w:rPr>
        <w:t>614-292-8444;</w:t>
      </w:r>
      <w:r>
        <w:rPr>
          <w:spacing w:val="-9"/>
          <w:sz w:val="20"/>
        </w:rPr>
        <w:t xml:space="preserve"> </w:t>
      </w:r>
      <w:hyperlink r:id="rId5">
        <w:r>
          <w:rPr>
            <w:color w:val="0000FF"/>
            <w:spacing w:val="-2"/>
            <w:sz w:val="20"/>
            <w:u w:val="single" w:color="0000FF"/>
          </w:rPr>
          <w:t>http://www.comm.osu.edu</w:t>
        </w:r>
      </w:hyperlink>
    </w:p>
    <w:p w14:paraId="550AD0E4" w14:textId="77777777" w:rsidR="007F488B" w:rsidRDefault="007F488B">
      <w:pPr>
        <w:pStyle w:val="BodyText"/>
        <w:spacing w:before="4"/>
        <w:ind w:left="0"/>
        <w:rPr>
          <w:sz w:val="20"/>
        </w:rPr>
      </w:pPr>
    </w:p>
    <w:p w14:paraId="1AFCAFF2" w14:textId="77777777" w:rsidR="007F488B" w:rsidRDefault="008E0FF8">
      <w:pPr>
        <w:ind w:left="100"/>
        <w:rPr>
          <w:sz w:val="20"/>
        </w:rPr>
      </w:pPr>
      <w:r>
        <w:rPr>
          <w:sz w:val="20"/>
        </w:rPr>
        <w:t>The certificate program educates students on the theory and practice of communicating about scientific,</w:t>
      </w:r>
      <w:r>
        <w:rPr>
          <w:spacing w:val="-14"/>
          <w:sz w:val="20"/>
        </w:rPr>
        <w:t xml:space="preserve"> </w:t>
      </w:r>
      <w:r>
        <w:rPr>
          <w:sz w:val="20"/>
        </w:rPr>
        <w:t>environmental,</w:t>
      </w:r>
      <w:r>
        <w:rPr>
          <w:spacing w:val="-14"/>
          <w:sz w:val="20"/>
        </w:rPr>
        <w:t xml:space="preserve"> </w:t>
      </w:r>
      <w:r>
        <w:rPr>
          <w:sz w:val="20"/>
        </w:rPr>
        <w:t>and/or</w:t>
      </w:r>
      <w:r>
        <w:rPr>
          <w:spacing w:val="-14"/>
          <w:sz w:val="20"/>
        </w:rPr>
        <w:t xml:space="preserve"> </w:t>
      </w:r>
      <w:r>
        <w:rPr>
          <w:sz w:val="20"/>
        </w:rPr>
        <w:t>sustainability</w:t>
      </w:r>
      <w:r>
        <w:rPr>
          <w:spacing w:val="-13"/>
          <w:sz w:val="20"/>
        </w:rPr>
        <w:t xml:space="preserve"> </w:t>
      </w:r>
      <w:r>
        <w:rPr>
          <w:sz w:val="20"/>
        </w:rPr>
        <w:t>topics and issues, provides an opportunity for developing lifelong professional communication skills, and highlights the interdisciplinary social-behavioral, educational, and psychological dimensions of science and environmental communication.</w:t>
      </w:r>
    </w:p>
    <w:p w14:paraId="6AF686B7" w14:textId="77777777" w:rsidR="007F488B" w:rsidRDefault="008E0FF8">
      <w:pPr>
        <w:spacing w:before="229"/>
        <w:ind w:left="100" w:right="33"/>
        <w:rPr>
          <w:sz w:val="20"/>
        </w:rPr>
      </w:pPr>
      <w:r>
        <w:rPr>
          <w:sz w:val="20"/>
        </w:rPr>
        <w:t>The</w:t>
      </w:r>
      <w:r>
        <w:rPr>
          <w:spacing w:val="-7"/>
          <w:sz w:val="20"/>
        </w:rPr>
        <w:t xml:space="preserve"> </w:t>
      </w:r>
      <w:r>
        <w:rPr>
          <w:sz w:val="20"/>
        </w:rPr>
        <w:t>Science</w:t>
      </w:r>
      <w:r>
        <w:rPr>
          <w:spacing w:val="-7"/>
          <w:sz w:val="20"/>
        </w:rPr>
        <w:t xml:space="preserve"> </w:t>
      </w:r>
      <w:r>
        <w:rPr>
          <w:sz w:val="20"/>
        </w:rPr>
        <w:t>and</w:t>
      </w:r>
      <w:r>
        <w:rPr>
          <w:spacing w:val="-7"/>
          <w:sz w:val="20"/>
        </w:rPr>
        <w:t xml:space="preserve"> </w:t>
      </w:r>
      <w:r>
        <w:rPr>
          <w:sz w:val="20"/>
        </w:rPr>
        <w:t>Environmental</w:t>
      </w:r>
      <w:r>
        <w:rPr>
          <w:spacing w:val="-8"/>
          <w:sz w:val="20"/>
        </w:rPr>
        <w:t xml:space="preserve"> </w:t>
      </w:r>
      <w:r>
        <w:rPr>
          <w:sz w:val="20"/>
        </w:rPr>
        <w:t>Certificate</w:t>
      </w:r>
      <w:r>
        <w:rPr>
          <w:spacing w:val="-8"/>
          <w:sz w:val="20"/>
        </w:rPr>
        <w:t xml:space="preserve"> </w:t>
      </w:r>
      <w:r>
        <w:rPr>
          <w:sz w:val="20"/>
        </w:rPr>
        <w:t>Program requires the completion of at least four courses for 12 credits, including two foundation courses. To declare the certificate program, students should meet with their assigned academic advisor or any advisor in the School of Communication. Any variation from the program described below needs the approval of the Director of Undergraduate Studies. Students may request approval of a certificate variation by filing a petition through the School of Communication Adv</w:t>
      </w:r>
      <w:r>
        <w:rPr>
          <w:sz w:val="20"/>
        </w:rPr>
        <w:t>ising Office.</w:t>
      </w:r>
    </w:p>
    <w:p w14:paraId="0E9B1657" w14:textId="77777777" w:rsidR="007F488B" w:rsidRDefault="007F488B">
      <w:pPr>
        <w:pStyle w:val="BodyText"/>
        <w:spacing w:before="2"/>
        <w:ind w:left="0"/>
        <w:rPr>
          <w:sz w:val="20"/>
        </w:rPr>
      </w:pPr>
    </w:p>
    <w:p w14:paraId="6EB4C4D2" w14:textId="77777777" w:rsidR="007F488B" w:rsidRDefault="008E0FF8">
      <w:pPr>
        <w:pStyle w:val="Heading1"/>
      </w:pPr>
      <w:r>
        <w:t>Required</w:t>
      </w:r>
      <w:r>
        <w:rPr>
          <w:spacing w:val="-4"/>
        </w:rPr>
        <w:t xml:space="preserve"> </w:t>
      </w:r>
      <w:r>
        <w:t>foundation</w:t>
      </w:r>
      <w:r>
        <w:rPr>
          <w:spacing w:val="-5"/>
        </w:rPr>
        <w:t xml:space="preserve"> </w:t>
      </w:r>
      <w:r>
        <w:t>courses</w:t>
      </w:r>
      <w:r>
        <w:rPr>
          <w:spacing w:val="-6"/>
        </w:rPr>
        <w:t xml:space="preserve"> </w:t>
      </w:r>
      <w:r>
        <w:t>(6</w:t>
      </w:r>
      <w:r>
        <w:rPr>
          <w:spacing w:val="-5"/>
        </w:rPr>
        <w:t xml:space="preserve"> </w:t>
      </w:r>
      <w:r>
        <w:t>credit</w:t>
      </w:r>
      <w:r>
        <w:rPr>
          <w:spacing w:val="-3"/>
        </w:rPr>
        <w:t xml:space="preserve"> </w:t>
      </w:r>
      <w:r>
        <w:rPr>
          <w:spacing w:val="-2"/>
        </w:rPr>
        <w:t>hours)</w:t>
      </w:r>
    </w:p>
    <w:p w14:paraId="27EF957D" w14:textId="77777777" w:rsidR="007F488B" w:rsidRDefault="008E0FF8">
      <w:pPr>
        <w:pStyle w:val="BodyText"/>
        <w:spacing w:before="228"/>
        <w:ind w:right="54"/>
      </w:pPr>
      <w:r>
        <w:t>COMM</w:t>
      </w:r>
      <w:r>
        <w:rPr>
          <w:spacing w:val="-7"/>
        </w:rPr>
        <w:t xml:space="preserve"> </w:t>
      </w:r>
      <w:r>
        <w:t>2596:</w:t>
      </w:r>
      <w:r>
        <w:rPr>
          <w:spacing w:val="-6"/>
        </w:rPr>
        <w:t xml:space="preserve"> </w:t>
      </w:r>
      <w:r>
        <w:t>An</w:t>
      </w:r>
      <w:r>
        <w:rPr>
          <w:spacing w:val="-8"/>
        </w:rPr>
        <w:t xml:space="preserve"> </w:t>
      </w:r>
      <w:r>
        <w:t>Introduction</w:t>
      </w:r>
      <w:r>
        <w:rPr>
          <w:spacing w:val="-7"/>
        </w:rPr>
        <w:t xml:space="preserve"> </w:t>
      </w:r>
      <w:r>
        <w:t>to</w:t>
      </w:r>
      <w:r>
        <w:rPr>
          <w:spacing w:val="-7"/>
        </w:rPr>
        <w:t xml:space="preserve"> </w:t>
      </w:r>
      <w:r>
        <w:t>Health,</w:t>
      </w:r>
      <w:r>
        <w:rPr>
          <w:spacing w:val="-7"/>
        </w:rPr>
        <w:t xml:space="preserve"> </w:t>
      </w:r>
      <w:r>
        <w:t>Environment, Risk, &amp; Science Communication (3)</w:t>
      </w:r>
    </w:p>
    <w:p w14:paraId="2D46B726" w14:textId="77777777" w:rsidR="007F488B" w:rsidRDefault="007F488B">
      <w:pPr>
        <w:pStyle w:val="BodyText"/>
        <w:spacing w:before="2"/>
        <w:ind w:left="0"/>
      </w:pPr>
    </w:p>
    <w:p w14:paraId="0CED0560" w14:textId="77777777" w:rsidR="007F488B" w:rsidRDefault="008E0FF8">
      <w:pPr>
        <w:spacing w:before="1"/>
        <w:ind w:left="100"/>
        <w:rPr>
          <w:sz w:val="20"/>
        </w:rPr>
      </w:pPr>
      <w:r>
        <w:rPr>
          <w:sz w:val="20"/>
        </w:rPr>
        <w:t>One</w:t>
      </w:r>
      <w:r>
        <w:rPr>
          <w:spacing w:val="-5"/>
          <w:sz w:val="20"/>
        </w:rPr>
        <w:t xml:space="preserve"> </w:t>
      </w:r>
      <w:r>
        <w:rPr>
          <w:sz w:val="20"/>
        </w:rPr>
        <w:t>of</w:t>
      </w:r>
      <w:r>
        <w:rPr>
          <w:spacing w:val="-6"/>
          <w:sz w:val="20"/>
        </w:rPr>
        <w:t xml:space="preserve"> </w:t>
      </w:r>
      <w:r>
        <w:rPr>
          <w:sz w:val="20"/>
        </w:rPr>
        <w:t>following</w:t>
      </w:r>
      <w:r>
        <w:rPr>
          <w:spacing w:val="-3"/>
          <w:sz w:val="20"/>
        </w:rPr>
        <w:t xml:space="preserve"> </w:t>
      </w:r>
      <w:r>
        <w:rPr>
          <w:sz w:val="20"/>
        </w:rPr>
        <w:t>two</w:t>
      </w:r>
      <w:r>
        <w:rPr>
          <w:spacing w:val="-3"/>
          <w:sz w:val="20"/>
        </w:rPr>
        <w:t xml:space="preserve"> </w:t>
      </w:r>
      <w:r>
        <w:rPr>
          <w:spacing w:val="-2"/>
          <w:sz w:val="20"/>
        </w:rPr>
        <w:t>courses:</w:t>
      </w:r>
    </w:p>
    <w:p w14:paraId="7BF3DBCF" w14:textId="77777777" w:rsidR="007F488B" w:rsidRDefault="008E0FF8">
      <w:pPr>
        <w:pStyle w:val="BodyText"/>
        <w:spacing w:before="204"/>
      </w:pPr>
      <w:r>
        <w:t>COMM</w:t>
      </w:r>
      <w:r>
        <w:rPr>
          <w:spacing w:val="-7"/>
        </w:rPr>
        <w:t xml:space="preserve"> </w:t>
      </w:r>
      <w:r>
        <w:t>4240(H):</w:t>
      </w:r>
      <w:r>
        <w:rPr>
          <w:spacing w:val="-6"/>
        </w:rPr>
        <w:t xml:space="preserve"> </w:t>
      </w:r>
      <w:r>
        <w:t>Science</w:t>
      </w:r>
      <w:r>
        <w:rPr>
          <w:spacing w:val="-8"/>
        </w:rPr>
        <w:t xml:space="preserve"> </w:t>
      </w:r>
      <w:r>
        <w:t>Communication</w:t>
      </w:r>
      <w:r>
        <w:rPr>
          <w:spacing w:val="-8"/>
        </w:rPr>
        <w:t xml:space="preserve"> </w:t>
      </w:r>
      <w:r>
        <w:rPr>
          <w:spacing w:val="-5"/>
        </w:rPr>
        <w:t>(3)</w:t>
      </w:r>
    </w:p>
    <w:p w14:paraId="55448D48" w14:textId="77777777" w:rsidR="007F488B" w:rsidRDefault="008E0FF8">
      <w:pPr>
        <w:pStyle w:val="BodyText"/>
      </w:pPr>
      <w:r>
        <w:t>COMM</w:t>
      </w:r>
      <w:r>
        <w:rPr>
          <w:spacing w:val="-6"/>
        </w:rPr>
        <w:t xml:space="preserve"> </w:t>
      </w:r>
      <w:r>
        <w:t>3340:</w:t>
      </w:r>
      <w:r>
        <w:rPr>
          <w:spacing w:val="-6"/>
        </w:rPr>
        <w:t xml:space="preserve"> </w:t>
      </w:r>
      <w:r>
        <w:t>Principles</w:t>
      </w:r>
      <w:r>
        <w:rPr>
          <w:spacing w:val="-5"/>
        </w:rPr>
        <w:t xml:space="preserve"> </w:t>
      </w:r>
      <w:r>
        <w:t>of</w:t>
      </w:r>
      <w:r>
        <w:rPr>
          <w:spacing w:val="-6"/>
        </w:rPr>
        <w:t xml:space="preserve"> </w:t>
      </w:r>
      <w:r>
        <w:t>Environmental</w:t>
      </w:r>
      <w:r>
        <w:rPr>
          <w:spacing w:val="-6"/>
        </w:rPr>
        <w:t xml:space="preserve"> </w:t>
      </w:r>
      <w:r>
        <w:t>Campaigns</w:t>
      </w:r>
      <w:r>
        <w:rPr>
          <w:spacing w:val="-5"/>
        </w:rPr>
        <w:t xml:space="preserve"> (3)</w:t>
      </w:r>
    </w:p>
    <w:p w14:paraId="41ECF160" w14:textId="77777777" w:rsidR="007F488B" w:rsidRDefault="007F488B">
      <w:pPr>
        <w:pStyle w:val="BodyText"/>
        <w:spacing w:before="26"/>
        <w:ind w:left="0"/>
      </w:pPr>
    </w:p>
    <w:p w14:paraId="39F4D122" w14:textId="77777777" w:rsidR="007F488B" w:rsidRDefault="008E0FF8">
      <w:pPr>
        <w:pStyle w:val="Heading1"/>
        <w:ind w:right="449"/>
      </w:pPr>
      <w:r>
        <w:t>Choose</w:t>
      </w:r>
      <w:r>
        <w:rPr>
          <w:spacing w:val="-6"/>
        </w:rPr>
        <w:t xml:space="preserve"> </w:t>
      </w:r>
      <w:r>
        <w:t>at</w:t>
      </w:r>
      <w:r>
        <w:rPr>
          <w:spacing w:val="-6"/>
        </w:rPr>
        <w:t xml:space="preserve"> </w:t>
      </w:r>
      <w:r>
        <w:t>least</w:t>
      </w:r>
      <w:r>
        <w:rPr>
          <w:spacing w:val="-6"/>
        </w:rPr>
        <w:t xml:space="preserve"> </w:t>
      </w:r>
      <w:r>
        <w:t>two</w:t>
      </w:r>
      <w:r>
        <w:rPr>
          <w:spacing w:val="-6"/>
        </w:rPr>
        <w:t xml:space="preserve"> </w:t>
      </w:r>
      <w:r>
        <w:t>from</w:t>
      </w:r>
      <w:r>
        <w:rPr>
          <w:spacing w:val="-6"/>
        </w:rPr>
        <w:t xml:space="preserve"> </w:t>
      </w:r>
      <w:r>
        <w:t>these</w:t>
      </w:r>
      <w:r>
        <w:rPr>
          <w:spacing w:val="-6"/>
        </w:rPr>
        <w:t xml:space="preserve"> </w:t>
      </w:r>
      <w:r>
        <w:t>electives</w:t>
      </w:r>
      <w:r>
        <w:rPr>
          <w:spacing w:val="-6"/>
        </w:rPr>
        <w:t xml:space="preserve"> </w:t>
      </w:r>
      <w:r>
        <w:t>(6 credit hours)</w:t>
      </w:r>
    </w:p>
    <w:p w14:paraId="0007D65A" w14:textId="77777777" w:rsidR="007F488B" w:rsidRDefault="008E0FF8">
      <w:pPr>
        <w:pStyle w:val="BodyText"/>
        <w:spacing w:before="227"/>
        <w:ind w:right="449"/>
      </w:pPr>
      <w:r>
        <w:t>COMM</w:t>
      </w:r>
      <w:r>
        <w:rPr>
          <w:spacing w:val="-7"/>
        </w:rPr>
        <w:t xml:space="preserve"> </w:t>
      </w:r>
      <w:r>
        <w:t>2131:</w:t>
      </w:r>
      <w:r>
        <w:rPr>
          <w:spacing w:val="-6"/>
        </w:rPr>
        <w:t xml:space="preserve"> </w:t>
      </w:r>
      <w:r>
        <w:t>Business</w:t>
      </w:r>
      <w:r>
        <w:rPr>
          <w:spacing w:val="-7"/>
        </w:rPr>
        <w:t xml:space="preserve"> </w:t>
      </w:r>
      <w:r>
        <w:t>&amp;</w:t>
      </w:r>
      <w:r>
        <w:rPr>
          <w:spacing w:val="-7"/>
        </w:rPr>
        <w:t xml:space="preserve"> </w:t>
      </w:r>
      <w:r>
        <w:t>Professional</w:t>
      </w:r>
      <w:r>
        <w:rPr>
          <w:spacing w:val="-7"/>
        </w:rPr>
        <w:t xml:space="preserve"> </w:t>
      </w:r>
      <w:r>
        <w:t>Speaking</w:t>
      </w:r>
      <w:r>
        <w:rPr>
          <w:spacing w:val="-7"/>
        </w:rPr>
        <w:t xml:space="preserve"> </w:t>
      </w:r>
      <w:r>
        <w:t>(3) COMM 2511: Visual Communication Design (3) COMM 3325: Intr. to Org Communication (3)</w:t>
      </w:r>
    </w:p>
    <w:p w14:paraId="47B6FBBC" w14:textId="77777777" w:rsidR="007F488B" w:rsidRDefault="008E0FF8">
      <w:pPr>
        <w:pStyle w:val="BodyText"/>
        <w:ind w:right="33"/>
      </w:pPr>
      <w:r>
        <w:t>COMM</w:t>
      </w:r>
      <w:r>
        <w:rPr>
          <w:spacing w:val="-8"/>
        </w:rPr>
        <w:t xml:space="preserve"> </w:t>
      </w:r>
      <w:r>
        <w:t>3330:</w:t>
      </w:r>
      <w:r>
        <w:rPr>
          <w:spacing w:val="-7"/>
        </w:rPr>
        <w:t xml:space="preserve"> </w:t>
      </w:r>
      <w:r>
        <w:t>Communication</w:t>
      </w:r>
      <w:r>
        <w:rPr>
          <w:spacing w:val="-8"/>
        </w:rPr>
        <w:t xml:space="preserve"> </w:t>
      </w:r>
      <w:r>
        <w:t>and</w:t>
      </w:r>
      <w:r>
        <w:rPr>
          <w:spacing w:val="-9"/>
        </w:rPr>
        <w:t xml:space="preserve"> </w:t>
      </w:r>
      <w:r>
        <w:t>Conflict</w:t>
      </w:r>
      <w:r>
        <w:rPr>
          <w:spacing w:val="-7"/>
        </w:rPr>
        <w:t xml:space="preserve"> </w:t>
      </w:r>
      <w:r>
        <w:t xml:space="preserve">Management </w:t>
      </w:r>
      <w:r>
        <w:rPr>
          <w:spacing w:val="-4"/>
        </w:rPr>
        <w:t>(3)</w:t>
      </w:r>
    </w:p>
    <w:p w14:paraId="51E42840" w14:textId="77777777" w:rsidR="007F488B" w:rsidRDefault="008E0FF8">
      <w:pPr>
        <w:pStyle w:val="BodyText"/>
        <w:spacing w:line="206" w:lineRule="exact"/>
      </w:pPr>
      <w:r>
        <w:t>COMM</w:t>
      </w:r>
      <w:r>
        <w:rPr>
          <w:spacing w:val="-7"/>
        </w:rPr>
        <w:t xml:space="preserve"> </w:t>
      </w:r>
      <w:r>
        <w:t>3332:</w:t>
      </w:r>
      <w:r>
        <w:rPr>
          <w:spacing w:val="-4"/>
        </w:rPr>
        <w:t xml:space="preserve"> </w:t>
      </w:r>
      <w:r>
        <w:t>Risk</w:t>
      </w:r>
      <w:r>
        <w:rPr>
          <w:spacing w:val="-5"/>
        </w:rPr>
        <w:t xml:space="preserve"> </w:t>
      </w:r>
      <w:r>
        <w:t>Communication</w:t>
      </w:r>
      <w:r>
        <w:rPr>
          <w:spacing w:val="-6"/>
        </w:rPr>
        <w:t xml:space="preserve"> </w:t>
      </w:r>
      <w:r>
        <w:rPr>
          <w:spacing w:val="-5"/>
        </w:rPr>
        <w:t>(3)</w:t>
      </w:r>
    </w:p>
    <w:p w14:paraId="38E8F545" w14:textId="77777777" w:rsidR="007F488B" w:rsidRDefault="008E0FF8">
      <w:pPr>
        <w:pStyle w:val="BodyText"/>
        <w:spacing w:line="206" w:lineRule="exact"/>
      </w:pPr>
      <w:r>
        <w:t>COMM</w:t>
      </w:r>
      <w:r>
        <w:rPr>
          <w:spacing w:val="-13"/>
        </w:rPr>
        <w:t xml:space="preserve"> </w:t>
      </w:r>
      <w:r>
        <w:t>3333:</w:t>
      </w:r>
      <w:r>
        <w:rPr>
          <w:spacing w:val="-8"/>
        </w:rPr>
        <w:t xml:space="preserve"> </w:t>
      </w:r>
      <w:r>
        <w:t>Crisis</w:t>
      </w:r>
      <w:r>
        <w:rPr>
          <w:spacing w:val="-10"/>
        </w:rPr>
        <w:t xml:space="preserve"> </w:t>
      </w:r>
      <w:r>
        <w:t>Communication</w:t>
      </w:r>
      <w:r>
        <w:rPr>
          <w:spacing w:val="-9"/>
        </w:rPr>
        <w:t xml:space="preserve"> </w:t>
      </w:r>
      <w:r>
        <w:rPr>
          <w:spacing w:val="-5"/>
        </w:rPr>
        <w:t>(3)</w:t>
      </w:r>
    </w:p>
    <w:p w14:paraId="5C161F9F" w14:textId="77777777" w:rsidR="007F488B" w:rsidRDefault="008E0FF8">
      <w:pPr>
        <w:pStyle w:val="BodyText"/>
        <w:spacing w:before="1"/>
        <w:ind w:right="54"/>
      </w:pPr>
      <w:r>
        <w:t>COMM</w:t>
      </w:r>
      <w:r>
        <w:rPr>
          <w:spacing w:val="-11"/>
        </w:rPr>
        <w:t xml:space="preserve"> </w:t>
      </w:r>
      <w:r>
        <w:t>3340:</w:t>
      </w:r>
      <w:r>
        <w:rPr>
          <w:spacing w:val="-8"/>
        </w:rPr>
        <w:t xml:space="preserve"> </w:t>
      </w:r>
      <w:r>
        <w:t>Principles</w:t>
      </w:r>
      <w:r>
        <w:rPr>
          <w:spacing w:val="-10"/>
        </w:rPr>
        <w:t xml:space="preserve"> </w:t>
      </w:r>
      <w:r>
        <w:t>of</w:t>
      </w:r>
      <w:r>
        <w:rPr>
          <w:spacing w:val="-10"/>
        </w:rPr>
        <w:t xml:space="preserve"> </w:t>
      </w:r>
      <w:r>
        <w:t>Environmental</w:t>
      </w:r>
      <w:r>
        <w:rPr>
          <w:spacing w:val="-10"/>
        </w:rPr>
        <w:t xml:space="preserve"> </w:t>
      </w:r>
      <w:r>
        <w:t>Campaigns</w:t>
      </w:r>
      <w:r>
        <w:rPr>
          <w:spacing w:val="-10"/>
        </w:rPr>
        <w:t xml:space="preserve"> </w:t>
      </w:r>
      <w:r>
        <w:t>(3) (if not selected above)</w:t>
      </w:r>
    </w:p>
    <w:p w14:paraId="57C80282" w14:textId="77777777" w:rsidR="007F488B" w:rsidRDefault="008E0FF8">
      <w:pPr>
        <w:pStyle w:val="BodyText"/>
        <w:ind w:right="449"/>
      </w:pPr>
      <w:r>
        <w:t>COMM</w:t>
      </w:r>
      <w:r>
        <w:rPr>
          <w:spacing w:val="-12"/>
        </w:rPr>
        <w:t xml:space="preserve"> </w:t>
      </w:r>
      <w:r>
        <w:t>3628:</w:t>
      </w:r>
      <w:r>
        <w:rPr>
          <w:spacing w:val="-11"/>
        </w:rPr>
        <w:t xml:space="preserve"> </w:t>
      </w:r>
      <w:r>
        <w:t>Contemporary</w:t>
      </w:r>
      <w:r>
        <w:rPr>
          <w:spacing w:val="-10"/>
        </w:rPr>
        <w:t xml:space="preserve"> </w:t>
      </w:r>
      <w:r>
        <w:t>Persuasion</w:t>
      </w:r>
      <w:r>
        <w:rPr>
          <w:spacing w:val="-12"/>
        </w:rPr>
        <w:t xml:space="preserve"> </w:t>
      </w:r>
      <w:r>
        <w:t>Theory</w:t>
      </w:r>
      <w:r>
        <w:rPr>
          <w:spacing w:val="-11"/>
        </w:rPr>
        <w:t xml:space="preserve"> </w:t>
      </w:r>
      <w:r>
        <w:t>(3) COMM 4240(H): Science Communication (3)</w:t>
      </w:r>
    </w:p>
    <w:p w14:paraId="2F1516B6" w14:textId="77777777" w:rsidR="007F488B" w:rsidRDefault="008E0FF8">
      <w:pPr>
        <w:pStyle w:val="BodyText"/>
      </w:pPr>
      <w:r>
        <w:t>(if</w:t>
      </w:r>
      <w:r>
        <w:rPr>
          <w:spacing w:val="-8"/>
        </w:rPr>
        <w:t xml:space="preserve"> </w:t>
      </w:r>
      <w:r>
        <w:t>not</w:t>
      </w:r>
      <w:r>
        <w:rPr>
          <w:spacing w:val="-8"/>
        </w:rPr>
        <w:t xml:space="preserve"> </w:t>
      </w:r>
      <w:r>
        <w:t>selected</w:t>
      </w:r>
      <w:r>
        <w:rPr>
          <w:spacing w:val="-7"/>
        </w:rPr>
        <w:t xml:space="preserve"> </w:t>
      </w:r>
      <w:r>
        <w:rPr>
          <w:spacing w:val="-2"/>
        </w:rPr>
        <w:t>above)</w:t>
      </w:r>
    </w:p>
    <w:p w14:paraId="571503A8" w14:textId="77777777" w:rsidR="007F488B" w:rsidRDefault="008E0FF8">
      <w:pPr>
        <w:pStyle w:val="Heading1"/>
        <w:spacing w:before="94"/>
      </w:pPr>
      <w:r>
        <w:rPr>
          <w:b w:val="0"/>
        </w:rPr>
        <w:br w:type="column"/>
      </w:r>
      <w:r>
        <w:t>Choose</w:t>
      </w:r>
      <w:r>
        <w:rPr>
          <w:spacing w:val="-5"/>
        </w:rPr>
        <w:t xml:space="preserve"> </w:t>
      </w:r>
      <w:r>
        <w:t>at</w:t>
      </w:r>
      <w:r>
        <w:rPr>
          <w:spacing w:val="-5"/>
        </w:rPr>
        <w:t xml:space="preserve"> </w:t>
      </w:r>
      <w:r>
        <w:t>least</w:t>
      </w:r>
      <w:r>
        <w:rPr>
          <w:spacing w:val="-5"/>
        </w:rPr>
        <w:t xml:space="preserve"> </w:t>
      </w:r>
      <w:r>
        <w:t>two</w:t>
      </w:r>
      <w:r>
        <w:rPr>
          <w:spacing w:val="-5"/>
        </w:rPr>
        <w:t xml:space="preserve"> </w:t>
      </w:r>
      <w:r>
        <w:t>from</w:t>
      </w:r>
      <w:r>
        <w:rPr>
          <w:spacing w:val="-6"/>
        </w:rPr>
        <w:t xml:space="preserve"> </w:t>
      </w:r>
      <w:r>
        <w:t>these</w:t>
      </w:r>
      <w:r>
        <w:rPr>
          <w:spacing w:val="-5"/>
        </w:rPr>
        <w:t xml:space="preserve"> </w:t>
      </w:r>
      <w:r>
        <w:t>electives</w:t>
      </w:r>
      <w:r>
        <w:rPr>
          <w:spacing w:val="-5"/>
        </w:rPr>
        <w:t xml:space="preserve"> </w:t>
      </w:r>
      <w:r>
        <w:t>(6</w:t>
      </w:r>
      <w:r>
        <w:rPr>
          <w:spacing w:val="-5"/>
        </w:rPr>
        <w:t xml:space="preserve"> </w:t>
      </w:r>
      <w:r>
        <w:t>credit hours) continued</w:t>
      </w:r>
    </w:p>
    <w:p w14:paraId="5C3A1F11" w14:textId="77777777" w:rsidR="007F488B" w:rsidRDefault="008E0FF8">
      <w:pPr>
        <w:pStyle w:val="BodyText"/>
        <w:spacing w:before="227"/>
        <w:ind w:right="83"/>
      </w:pPr>
      <w:r>
        <w:rPr>
          <w:noProof/>
        </w:rPr>
        <mc:AlternateContent>
          <mc:Choice Requires="wps">
            <w:drawing>
              <wp:anchor distT="0" distB="0" distL="0" distR="0" simplePos="0" relativeHeight="15728640" behindDoc="0" locked="0" layoutInCell="1" allowOverlap="1" wp14:anchorId="5A3831A1" wp14:editId="4BFFFA4B">
                <wp:simplePos x="0" y="0"/>
                <wp:positionH relativeFrom="page">
                  <wp:posOffset>3566159</wp:posOffset>
                </wp:positionH>
                <wp:positionV relativeFrom="paragraph">
                  <wp:posOffset>-270435</wp:posOffset>
                </wp:positionV>
                <wp:extent cx="7620" cy="7487284"/>
                <wp:effectExtent l="0" t="0" r="0" b="0"/>
                <wp:wrapNone/>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 cy="7487284"/>
                        </a:xfrm>
                        <a:custGeom>
                          <a:avLst/>
                          <a:gdLst/>
                          <a:ahLst/>
                          <a:cxnLst/>
                          <a:rect l="l" t="t" r="r" b="b"/>
                          <a:pathLst>
                            <a:path w="7620" h="7487284">
                              <a:moveTo>
                                <a:pt x="0" y="0"/>
                              </a:moveTo>
                              <a:lnTo>
                                <a:pt x="7619" y="7487285"/>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351A47" id="Graphic 2" o:spid="_x0000_s1026" alt="&quot;&quot;" style="position:absolute;margin-left:280.8pt;margin-top:-21.3pt;width:.6pt;height:589.55pt;z-index:15728640;visibility:visible;mso-wrap-style:square;mso-wrap-distance-left:0;mso-wrap-distance-top:0;mso-wrap-distance-right:0;mso-wrap-distance-bottom:0;mso-position-horizontal:absolute;mso-position-horizontal-relative:page;mso-position-vertical:absolute;mso-position-vertical-relative:text;v-text-anchor:top" coordsize="7620,748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" path="m,l7619,7487285e" filled="f">
                <v:path arrowok="t"/>
                <w10:wrap anchorx="page"/>
              </v:shape>
            </w:pict>
          </mc:Fallback>
        </mc:AlternateContent>
      </w:r>
      <w:r>
        <w:t>ENR</w:t>
      </w:r>
      <w:r>
        <w:rPr>
          <w:spacing w:val="-13"/>
        </w:rPr>
        <w:t xml:space="preserve"> </w:t>
      </w:r>
      <w:r>
        <w:t>2367:</w:t>
      </w:r>
      <w:r>
        <w:rPr>
          <w:spacing w:val="-11"/>
        </w:rPr>
        <w:t xml:space="preserve"> </w:t>
      </w:r>
      <w:r>
        <w:t>Communicating</w:t>
      </w:r>
      <w:r>
        <w:rPr>
          <w:spacing w:val="-12"/>
        </w:rPr>
        <w:t xml:space="preserve"> </w:t>
      </w:r>
      <w:r>
        <w:t>Environmental</w:t>
      </w:r>
      <w:r>
        <w:rPr>
          <w:spacing w:val="-11"/>
        </w:rPr>
        <w:t xml:space="preserve"> </w:t>
      </w:r>
      <w:r>
        <w:t>and</w:t>
      </w:r>
      <w:r>
        <w:rPr>
          <w:spacing w:val="-13"/>
        </w:rPr>
        <w:t xml:space="preserve"> </w:t>
      </w:r>
      <w:r>
        <w:t>Natural Resources Information (3)</w:t>
      </w:r>
    </w:p>
    <w:p w14:paraId="3CC6C39D" w14:textId="77777777" w:rsidR="007F488B" w:rsidRDefault="008E0FF8">
      <w:pPr>
        <w:pStyle w:val="BodyText"/>
        <w:ind w:right="462"/>
      </w:pPr>
      <w:r>
        <w:t>ENR</w:t>
      </w:r>
      <w:r>
        <w:rPr>
          <w:spacing w:val="-8"/>
        </w:rPr>
        <w:t xml:space="preserve"> </w:t>
      </w:r>
      <w:r>
        <w:t>3400:</w:t>
      </w:r>
      <w:r>
        <w:rPr>
          <w:spacing w:val="-7"/>
        </w:rPr>
        <w:t xml:space="preserve"> </w:t>
      </w:r>
      <w:r>
        <w:t>Psychology</w:t>
      </w:r>
      <w:r>
        <w:rPr>
          <w:spacing w:val="-7"/>
        </w:rPr>
        <w:t xml:space="preserve"> </w:t>
      </w:r>
      <w:r>
        <w:t>of</w:t>
      </w:r>
      <w:r>
        <w:rPr>
          <w:spacing w:val="-7"/>
        </w:rPr>
        <w:t xml:space="preserve"> </w:t>
      </w:r>
      <w:r>
        <w:t>Environmental</w:t>
      </w:r>
      <w:r>
        <w:rPr>
          <w:spacing w:val="-8"/>
        </w:rPr>
        <w:t xml:space="preserve"> </w:t>
      </w:r>
      <w:r>
        <w:t>Problems</w:t>
      </w:r>
      <w:r>
        <w:rPr>
          <w:spacing w:val="-7"/>
        </w:rPr>
        <w:t xml:space="preserve"> </w:t>
      </w:r>
      <w:r>
        <w:t xml:space="preserve">(3) ENR 3611: Foundations for Environmental Communications, </w:t>
      </w:r>
      <w:proofErr w:type="gramStart"/>
      <w:r>
        <w:t>Education</w:t>
      </w:r>
      <w:proofErr w:type="gramEnd"/>
      <w:r>
        <w:t xml:space="preserve"> and Interpretation (3) ENR 4611: Environmental Interpretation and Visitor Services (3)</w:t>
      </w:r>
    </w:p>
    <w:p w14:paraId="304B4237" w14:textId="77777777" w:rsidR="007F488B" w:rsidRDefault="008E0FF8">
      <w:pPr>
        <w:pStyle w:val="BodyText"/>
        <w:ind w:right="83"/>
      </w:pPr>
      <w:r>
        <w:t>ENR</w:t>
      </w:r>
      <w:r>
        <w:rPr>
          <w:spacing w:val="-9"/>
        </w:rPr>
        <w:t xml:space="preserve"> </w:t>
      </w:r>
      <w:r>
        <w:t>5400:</w:t>
      </w:r>
      <w:r>
        <w:rPr>
          <w:spacing w:val="-6"/>
        </w:rPr>
        <w:t xml:space="preserve"> </w:t>
      </w:r>
      <w:r>
        <w:t>Interventions</w:t>
      </w:r>
      <w:r>
        <w:rPr>
          <w:spacing w:val="-8"/>
        </w:rPr>
        <w:t xml:space="preserve"> </w:t>
      </w:r>
      <w:r>
        <w:t>to</w:t>
      </w:r>
      <w:r>
        <w:rPr>
          <w:spacing w:val="-8"/>
        </w:rPr>
        <w:t xml:space="preserve"> </w:t>
      </w:r>
      <w:r>
        <w:t>Promote</w:t>
      </w:r>
      <w:r>
        <w:rPr>
          <w:spacing w:val="-8"/>
        </w:rPr>
        <w:t xml:space="preserve"> </w:t>
      </w:r>
      <w:r>
        <w:t>Pro-environmental Behavior (3)</w:t>
      </w:r>
    </w:p>
    <w:p w14:paraId="52380C33" w14:textId="77777777" w:rsidR="007F488B" w:rsidRDefault="008E0FF8">
      <w:pPr>
        <w:pStyle w:val="BodyText"/>
        <w:ind w:right="83"/>
      </w:pPr>
      <w:r>
        <w:t>AGCOMM</w:t>
      </w:r>
      <w:r>
        <w:rPr>
          <w:spacing w:val="-9"/>
        </w:rPr>
        <w:t xml:space="preserve"> </w:t>
      </w:r>
      <w:r>
        <w:t>2130:</w:t>
      </w:r>
      <w:r>
        <w:rPr>
          <w:spacing w:val="-8"/>
        </w:rPr>
        <w:t xml:space="preserve"> </w:t>
      </w:r>
      <w:r>
        <w:t>Visual</w:t>
      </w:r>
      <w:r>
        <w:rPr>
          <w:spacing w:val="-10"/>
        </w:rPr>
        <w:t xml:space="preserve"> </w:t>
      </w:r>
      <w:r>
        <w:t>Media</w:t>
      </w:r>
      <w:r>
        <w:rPr>
          <w:spacing w:val="-8"/>
        </w:rPr>
        <w:t xml:space="preserve"> </w:t>
      </w:r>
      <w:r>
        <w:t>in</w:t>
      </w:r>
      <w:r>
        <w:rPr>
          <w:spacing w:val="-10"/>
        </w:rPr>
        <w:t xml:space="preserve"> </w:t>
      </w:r>
      <w:r>
        <w:t>Agriculture</w:t>
      </w:r>
      <w:r>
        <w:rPr>
          <w:spacing w:val="-8"/>
        </w:rPr>
        <w:t xml:space="preserve"> </w:t>
      </w:r>
      <w:r>
        <w:t>and</w:t>
      </w:r>
      <w:r>
        <w:rPr>
          <w:spacing w:val="-8"/>
        </w:rPr>
        <w:t xml:space="preserve"> </w:t>
      </w:r>
      <w:r>
        <w:t>Natural Resources (3)</w:t>
      </w:r>
    </w:p>
    <w:p w14:paraId="4B38E0A9" w14:textId="77777777" w:rsidR="007F488B" w:rsidRDefault="008E0FF8">
      <w:pPr>
        <w:pStyle w:val="BodyText"/>
      </w:pPr>
      <w:r>
        <w:t>AGCOMM</w:t>
      </w:r>
      <w:r>
        <w:rPr>
          <w:spacing w:val="-4"/>
        </w:rPr>
        <w:t xml:space="preserve"> </w:t>
      </w:r>
      <w:r>
        <w:t>4130:</w:t>
      </w:r>
      <w:r>
        <w:rPr>
          <w:spacing w:val="-4"/>
        </w:rPr>
        <w:t xml:space="preserve"> </w:t>
      </w:r>
      <w:r>
        <w:t>Publication</w:t>
      </w:r>
      <w:r>
        <w:rPr>
          <w:spacing w:val="-4"/>
        </w:rPr>
        <w:t xml:space="preserve"> </w:t>
      </w:r>
      <w:r>
        <w:t>Design</w:t>
      </w:r>
      <w:r>
        <w:rPr>
          <w:spacing w:val="-4"/>
        </w:rPr>
        <w:t xml:space="preserve"> </w:t>
      </w:r>
      <w:r>
        <w:t>and</w:t>
      </w:r>
      <w:r>
        <w:rPr>
          <w:spacing w:val="-4"/>
        </w:rPr>
        <w:t xml:space="preserve"> </w:t>
      </w:r>
      <w:r>
        <w:t>Production</w:t>
      </w:r>
      <w:r>
        <w:rPr>
          <w:spacing w:val="-5"/>
        </w:rPr>
        <w:t xml:space="preserve"> </w:t>
      </w:r>
      <w:r>
        <w:t>(3) AGCOMM</w:t>
      </w:r>
      <w:r>
        <w:rPr>
          <w:spacing w:val="-8"/>
        </w:rPr>
        <w:t xml:space="preserve"> </w:t>
      </w:r>
      <w:r>
        <w:t>4530:</w:t>
      </w:r>
      <w:r>
        <w:rPr>
          <w:spacing w:val="-8"/>
        </w:rPr>
        <w:t xml:space="preserve"> </w:t>
      </w:r>
      <w:r>
        <w:t>Communicating</w:t>
      </w:r>
      <w:r>
        <w:rPr>
          <w:spacing w:val="-8"/>
        </w:rPr>
        <w:t xml:space="preserve"> </w:t>
      </w:r>
      <w:r>
        <w:t>Agricultural</w:t>
      </w:r>
      <w:r>
        <w:rPr>
          <w:spacing w:val="-8"/>
        </w:rPr>
        <w:t xml:space="preserve"> </w:t>
      </w:r>
      <w:r>
        <w:t>Issues</w:t>
      </w:r>
      <w:r>
        <w:rPr>
          <w:spacing w:val="-8"/>
        </w:rPr>
        <w:t xml:space="preserve"> </w:t>
      </w:r>
      <w:r>
        <w:t>(3) AGCOMM 5535: Data Visualization and Scientific Storytelling (3)</w:t>
      </w:r>
    </w:p>
    <w:p w14:paraId="600F8EF5" w14:textId="77777777" w:rsidR="007F488B" w:rsidRDefault="008E0FF8">
      <w:pPr>
        <w:pStyle w:val="BodyText"/>
        <w:ind w:right="190"/>
        <w:jc w:val="both"/>
      </w:pPr>
      <w:r>
        <w:t>COMPSTD</w:t>
      </w:r>
      <w:r>
        <w:rPr>
          <w:spacing w:val="-7"/>
        </w:rPr>
        <w:t xml:space="preserve"> </w:t>
      </w:r>
      <w:r>
        <w:t>2104:</w:t>
      </w:r>
      <w:r>
        <w:rPr>
          <w:spacing w:val="-7"/>
        </w:rPr>
        <w:t xml:space="preserve"> </w:t>
      </w:r>
      <w:r>
        <w:t>Literature,</w:t>
      </w:r>
      <w:r>
        <w:rPr>
          <w:spacing w:val="-6"/>
        </w:rPr>
        <w:t xml:space="preserve"> </w:t>
      </w:r>
      <w:r>
        <w:t>Science,</w:t>
      </w:r>
      <w:r>
        <w:rPr>
          <w:spacing w:val="-7"/>
        </w:rPr>
        <w:t xml:space="preserve"> </w:t>
      </w:r>
      <w:r>
        <w:t>and</w:t>
      </w:r>
      <w:r>
        <w:rPr>
          <w:spacing w:val="-7"/>
        </w:rPr>
        <w:t xml:space="preserve"> </w:t>
      </w:r>
      <w:r>
        <w:t>Technology</w:t>
      </w:r>
      <w:r>
        <w:rPr>
          <w:spacing w:val="-7"/>
        </w:rPr>
        <w:t xml:space="preserve"> </w:t>
      </w:r>
      <w:r>
        <w:t>(3) COMPSTD 2340: Introduction to Cultures of Science and Technology (3)</w:t>
      </w:r>
    </w:p>
    <w:p w14:paraId="4FEC257E" w14:textId="77777777" w:rsidR="007F488B" w:rsidRDefault="008E0FF8">
      <w:pPr>
        <w:pStyle w:val="BodyText"/>
        <w:spacing w:before="2"/>
        <w:ind w:right="83"/>
      </w:pPr>
      <w:r>
        <w:t>COMPSTD 2341 Technology, Science and Society: (3) COMPSTD 3646: Cultures, Natures, Technologies (3) AEDECON</w:t>
      </w:r>
      <w:r>
        <w:rPr>
          <w:spacing w:val="-11"/>
        </w:rPr>
        <w:t xml:space="preserve"> </w:t>
      </w:r>
      <w:r>
        <w:t>3102:</w:t>
      </w:r>
      <w:r>
        <w:rPr>
          <w:spacing w:val="-10"/>
        </w:rPr>
        <w:t xml:space="preserve"> </w:t>
      </w:r>
      <w:r>
        <w:t>Principles</w:t>
      </w:r>
      <w:r>
        <w:rPr>
          <w:spacing w:val="-10"/>
        </w:rPr>
        <w:t xml:space="preserve"> </w:t>
      </w:r>
      <w:r>
        <w:t>of</w:t>
      </w:r>
      <w:r>
        <w:rPr>
          <w:spacing w:val="-10"/>
        </w:rPr>
        <w:t xml:space="preserve"> </w:t>
      </w:r>
      <w:r>
        <w:t>Agribusiness</w:t>
      </w:r>
      <w:r>
        <w:rPr>
          <w:spacing w:val="-10"/>
        </w:rPr>
        <w:t xml:space="preserve"> </w:t>
      </w:r>
      <w:r>
        <w:t>Marketing</w:t>
      </w:r>
      <w:r>
        <w:rPr>
          <w:spacing w:val="-11"/>
        </w:rPr>
        <w:t xml:space="preserve"> </w:t>
      </w:r>
      <w:r>
        <w:t>(3) PHR 3410: Science Communication &amp; Engagement (</w:t>
      </w:r>
      <w:proofErr w:type="gramStart"/>
      <w:r>
        <w:t>3)*</w:t>
      </w:r>
      <w:proofErr w:type="gramEnd"/>
      <w:r>
        <w:t>* PHR 5410: Understanding and Changing Vaccine Hesitancy Perspectives (3)</w:t>
      </w:r>
    </w:p>
    <w:p w14:paraId="31674078" w14:textId="77777777" w:rsidR="007F488B" w:rsidRDefault="008E0FF8">
      <w:pPr>
        <w:pStyle w:val="BodyText"/>
        <w:ind w:right="83"/>
      </w:pPr>
      <w:r>
        <w:t>CRPLAN</w:t>
      </w:r>
      <w:r>
        <w:rPr>
          <w:spacing w:val="-6"/>
        </w:rPr>
        <w:t xml:space="preserve"> </w:t>
      </w:r>
      <w:r>
        <w:t>3550:</w:t>
      </w:r>
      <w:r>
        <w:rPr>
          <w:spacing w:val="-6"/>
        </w:rPr>
        <w:t xml:space="preserve"> </w:t>
      </w:r>
      <w:r>
        <w:t>Environmental</w:t>
      </w:r>
      <w:r>
        <w:rPr>
          <w:spacing w:val="-6"/>
        </w:rPr>
        <w:t xml:space="preserve"> </w:t>
      </w:r>
      <w:r>
        <w:t>Planning</w:t>
      </w:r>
      <w:r>
        <w:rPr>
          <w:spacing w:val="-6"/>
        </w:rPr>
        <w:t xml:space="preserve"> </w:t>
      </w:r>
      <w:r>
        <w:t>and</w:t>
      </w:r>
      <w:r>
        <w:rPr>
          <w:spacing w:val="-6"/>
        </w:rPr>
        <w:t xml:space="preserve"> </w:t>
      </w:r>
      <w:r>
        <w:t>Policy</w:t>
      </w:r>
      <w:r>
        <w:rPr>
          <w:spacing w:val="-6"/>
        </w:rPr>
        <w:t xml:space="preserve"> </w:t>
      </w:r>
      <w:r>
        <w:t>for</w:t>
      </w:r>
      <w:r>
        <w:rPr>
          <w:spacing w:val="-6"/>
        </w:rPr>
        <w:t xml:space="preserve"> </w:t>
      </w:r>
      <w:r>
        <w:t>a Sustainable Future (3)</w:t>
      </w:r>
    </w:p>
    <w:p w14:paraId="6121126F" w14:textId="77777777" w:rsidR="007F488B" w:rsidRDefault="008E0FF8">
      <w:pPr>
        <w:pStyle w:val="BodyText"/>
        <w:spacing w:line="205" w:lineRule="exact"/>
      </w:pPr>
      <w:r>
        <w:t>EEOB</w:t>
      </w:r>
      <w:r>
        <w:rPr>
          <w:spacing w:val="-7"/>
        </w:rPr>
        <w:t xml:space="preserve"> </w:t>
      </w:r>
      <w:r>
        <w:t>5610:</w:t>
      </w:r>
      <w:r>
        <w:rPr>
          <w:spacing w:val="-7"/>
        </w:rPr>
        <w:t xml:space="preserve"> </w:t>
      </w:r>
      <w:r>
        <w:t>Translating</w:t>
      </w:r>
      <w:r>
        <w:rPr>
          <w:spacing w:val="-8"/>
        </w:rPr>
        <w:t xml:space="preserve"> </w:t>
      </w:r>
      <w:r>
        <w:t>Evolution</w:t>
      </w:r>
      <w:r>
        <w:rPr>
          <w:spacing w:val="-9"/>
        </w:rPr>
        <w:t xml:space="preserve"> </w:t>
      </w:r>
      <w:r>
        <w:rPr>
          <w:spacing w:val="-5"/>
        </w:rPr>
        <w:t>(3)</w:t>
      </w:r>
    </w:p>
    <w:p w14:paraId="4CCD1A2B" w14:textId="77777777" w:rsidR="007F488B" w:rsidRDefault="008E0FF8">
      <w:pPr>
        <w:pStyle w:val="BodyText"/>
        <w:spacing w:before="2"/>
        <w:ind w:right="410"/>
        <w:jc w:val="both"/>
      </w:pPr>
      <w:r>
        <w:t>PHR</w:t>
      </w:r>
      <w:r>
        <w:rPr>
          <w:spacing w:val="-7"/>
        </w:rPr>
        <w:t xml:space="preserve"> </w:t>
      </w:r>
      <w:r>
        <w:t>3410:</w:t>
      </w:r>
      <w:r>
        <w:rPr>
          <w:spacing w:val="-7"/>
        </w:rPr>
        <w:t xml:space="preserve"> </w:t>
      </w:r>
      <w:r>
        <w:t>Science</w:t>
      </w:r>
      <w:r>
        <w:rPr>
          <w:spacing w:val="-7"/>
        </w:rPr>
        <w:t xml:space="preserve"> </w:t>
      </w:r>
      <w:r>
        <w:t>Communication</w:t>
      </w:r>
      <w:r>
        <w:rPr>
          <w:spacing w:val="-7"/>
        </w:rPr>
        <w:t xml:space="preserve"> </w:t>
      </w:r>
      <w:r>
        <w:t>&amp;</w:t>
      </w:r>
      <w:r>
        <w:rPr>
          <w:spacing w:val="-7"/>
        </w:rPr>
        <w:t xml:space="preserve"> </w:t>
      </w:r>
      <w:r>
        <w:t>Engagement</w:t>
      </w:r>
      <w:r>
        <w:rPr>
          <w:spacing w:val="-7"/>
        </w:rPr>
        <w:t xml:space="preserve"> </w:t>
      </w:r>
      <w:r>
        <w:t>(3) PUBAFRS</w:t>
      </w:r>
      <w:r>
        <w:rPr>
          <w:spacing w:val="-4"/>
        </w:rPr>
        <w:t xml:space="preserve"> </w:t>
      </w:r>
      <w:r>
        <w:t>/</w:t>
      </w:r>
      <w:r>
        <w:rPr>
          <w:spacing w:val="-3"/>
        </w:rPr>
        <w:t xml:space="preserve"> </w:t>
      </w:r>
      <w:r>
        <w:t>ENVENG</w:t>
      </w:r>
      <w:r>
        <w:rPr>
          <w:spacing w:val="-3"/>
        </w:rPr>
        <w:t xml:space="preserve"> </w:t>
      </w:r>
      <w:r>
        <w:t>5600:</w:t>
      </w:r>
      <w:r>
        <w:rPr>
          <w:spacing w:val="-3"/>
        </w:rPr>
        <w:t xml:space="preserve"> </w:t>
      </w:r>
      <w:r>
        <w:t>Science,</w:t>
      </w:r>
      <w:r>
        <w:rPr>
          <w:spacing w:val="-3"/>
        </w:rPr>
        <w:t xml:space="preserve"> </w:t>
      </w:r>
      <w:r>
        <w:t>Engineering</w:t>
      </w:r>
      <w:r>
        <w:rPr>
          <w:spacing w:val="-4"/>
        </w:rPr>
        <w:t xml:space="preserve"> </w:t>
      </w:r>
      <w:r>
        <w:t>and Public Policy (3)</w:t>
      </w:r>
    </w:p>
    <w:p w14:paraId="7371C866" w14:textId="77777777" w:rsidR="007F488B" w:rsidRDefault="008E0FF8">
      <w:pPr>
        <w:pStyle w:val="BodyText"/>
        <w:ind w:right="83"/>
      </w:pPr>
      <w:r>
        <w:t>PUBAFRS</w:t>
      </w:r>
      <w:r>
        <w:rPr>
          <w:spacing w:val="-7"/>
        </w:rPr>
        <w:t xml:space="preserve"> </w:t>
      </w:r>
      <w:r>
        <w:t>5770:</w:t>
      </w:r>
      <w:r>
        <w:rPr>
          <w:spacing w:val="-5"/>
        </w:rPr>
        <w:t xml:space="preserve"> </w:t>
      </w:r>
      <w:r>
        <w:t>Risk</w:t>
      </w:r>
      <w:r>
        <w:rPr>
          <w:spacing w:val="-6"/>
        </w:rPr>
        <w:t xml:space="preserve"> </w:t>
      </w:r>
      <w:r>
        <w:t>&amp;</w:t>
      </w:r>
      <w:r>
        <w:rPr>
          <w:spacing w:val="-5"/>
        </w:rPr>
        <w:t xml:space="preserve"> </w:t>
      </w:r>
      <w:r>
        <w:t>Decision</w:t>
      </w:r>
      <w:r>
        <w:rPr>
          <w:spacing w:val="-5"/>
        </w:rPr>
        <w:t xml:space="preserve"> </w:t>
      </w:r>
      <w:r>
        <w:t>Analysis</w:t>
      </w:r>
      <w:r>
        <w:rPr>
          <w:spacing w:val="-5"/>
        </w:rPr>
        <w:t xml:space="preserve"> </w:t>
      </w:r>
      <w:r>
        <w:t>in</w:t>
      </w:r>
      <w:r>
        <w:rPr>
          <w:spacing w:val="-5"/>
        </w:rPr>
        <w:t xml:space="preserve"> </w:t>
      </w:r>
      <w:r>
        <w:t>Public</w:t>
      </w:r>
      <w:r>
        <w:rPr>
          <w:spacing w:val="-5"/>
        </w:rPr>
        <w:t xml:space="preserve"> </w:t>
      </w:r>
      <w:r>
        <w:t xml:space="preserve">Affairs </w:t>
      </w:r>
      <w:r>
        <w:rPr>
          <w:spacing w:val="-4"/>
        </w:rPr>
        <w:t>(3)</w:t>
      </w:r>
    </w:p>
    <w:p w14:paraId="6F21D6A8" w14:textId="77777777" w:rsidR="007F488B" w:rsidRDefault="008E0FF8">
      <w:pPr>
        <w:pStyle w:val="BodyText"/>
        <w:ind w:right="83"/>
      </w:pPr>
      <w:r>
        <w:t>BIOETHC</w:t>
      </w:r>
      <w:r>
        <w:rPr>
          <w:spacing w:val="-10"/>
        </w:rPr>
        <w:t xml:space="preserve"> </w:t>
      </w:r>
      <w:r>
        <w:t>5881:</w:t>
      </w:r>
      <w:r>
        <w:rPr>
          <w:spacing w:val="-8"/>
        </w:rPr>
        <w:t xml:space="preserve"> </w:t>
      </w:r>
      <w:r>
        <w:t>Sustainable</w:t>
      </w:r>
      <w:r>
        <w:rPr>
          <w:spacing w:val="-9"/>
        </w:rPr>
        <w:t xml:space="preserve"> </w:t>
      </w:r>
      <w:r>
        <w:t>Health</w:t>
      </w:r>
      <w:r>
        <w:rPr>
          <w:spacing w:val="-9"/>
        </w:rPr>
        <w:t xml:space="preserve"> </w:t>
      </w:r>
      <w:r>
        <w:t>Care</w:t>
      </w:r>
      <w:r>
        <w:rPr>
          <w:spacing w:val="-9"/>
        </w:rPr>
        <w:t xml:space="preserve"> </w:t>
      </w:r>
      <w:r>
        <w:t>in</w:t>
      </w:r>
      <w:r>
        <w:rPr>
          <w:spacing w:val="-8"/>
        </w:rPr>
        <w:t xml:space="preserve"> </w:t>
      </w:r>
      <w:r>
        <w:t>the</w:t>
      </w:r>
      <w:r>
        <w:rPr>
          <w:spacing w:val="-10"/>
        </w:rPr>
        <w:t xml:space="preserve"> </w:t>
      </w:r>
      <w:r>
        <w:t>Current Climate Crisis (3)</w:t>
      </w:r>
    </w:p>
    <w:p w14:paraId="0034D090" w14:textId="77777777" w:rsidR="007F488B" w:rsidRDefault="007F488B">
      <w:pPr>
        <w:pStyle w:val="BodyText"/>
        <w:ind w:left="0"/>
      </w:pPr>
    </w:p>
    <w:p w14:paraId="0531DC96" w14:textId="77777777" w:rsidR="007F488B" w:rsidRDefault="008E0FF8">
      <w:pPr>
        <w:pStyle w:val="BodyText"/>
        <w:ind w:right="83"/>
      </w:pPr>
      <w:r>
        <w:t>Approved Elective in Student’s Major: To maximize flexibility</w:t>
      </w:r>
      <w:r>
        <w:rPr>
          <w:spacing w:val="-6"/>
        </w:rPr>
        <w:t xml:space="preserve"> </w:t>
      </w:r>
      <w:r>
        <w:t>and</w:t>
      </w:r>
      <w:r>
        <w:rPr>
          <w:spacing w:val="-6"/>
        </w:rPr>
        <w:t xml:space="preserve"> </w:t>
      </w:r>
      <w:r>
        <w:t>recognize</w:t>
      </w:r>
      <w:r>
        <w:rPr>
          <w:spacing w:val="-6"/>
        </w:rPr>
        <w:t xml:space="preserve"> </w:t>
      </w:r>
      <w:r>
        <w:t>the</w:t>
      </w:r>
      <w:r>
        <w:rPr>
          <w:spacing w:val="-6"/>
        </w:rPr>
        <w:t xml:space="preserve"> </w:t>
      </w:r>
      <w:proofErr w:type="gramStart"/>
      <w:r>
        <w:t>wide-range</w:t>
      </w:r>
      <w:proofErr w:type="gramEnd"/>
      <w:r>
        <w:rPr>
          <w:spacing w:val="-6"/>
        </w:rPr>
        <w:t xml:space="preserve"> </w:t>
      </w:r>
      <w:r>
        <w:t>of</w:t>
      </w:r>
      <w:r>
        <w:rPr>
          <w:spacing w:val="-6"/>
        </w:rPr>
        <w:t xml:space="preserve"> </w:t>
      </w:r>
      <w:r>
        <w:t>relevant</w:t>
      </w:r>
      <w:r>
        <w:rPr>
          <w:spacing w:val="-6"/>
        </w:rPr>
        <w:t xml:space="preserve"> </w:t>
      </w:r>
      <w:r>
        <w:t xml:space="preserve">science and sustainability focused coursework at Ohio State University, students may petition to have one course from within their major count toward fulfilling the elective coursework for the certificate program. Course content must meet one or more of the </w:t>
      </w:r>
      <w:proofErr w:type="gramStart"/>
      <w:r>
        <w:t>certificate</w:t>
      </w:r>
      <w:proofErr w:type="gramEnd"/>
      <w:r>
        <w:t xml:space="preserve"> ELOs as determined by the School of Communication. The petition would be reviewed by the administering unit (School of </w:t>
      </w:r>
      <w:r>
        <w:rPr>
          <w:spacing w:val="-2"/>
        </w:rPr>
        <w:t>Communication).</w:t>
      </w:r>
    </w:p>
    <w:p w14:paraId="64E829C7" w14:textId="77777777" w:rsidR="007F488B" w:rsidRDefault="007F488B">
      <w:pPr>
        <w:pStyle w:val="BodyText"/>
        <w:spacing w:before="1"/>
        <w:ind w:left="0"/>
      </w:pPr>
    </w:p>
    <w:p w14:paraId="3997A3DA" w14:textId="77777777" w:rsidR="007F488B" w:rsidRDefault="008E0FF8">
      <w:pPr>
        <w:ind w:left="100" w:right="196"/>
        <w:jc w:val="both"/>
        <w:rPr>
          <w:sz w:val="16"/>
        </w:rPr>
      </w:pPr>
      <w:r>
        <w:rPr>
          <w:sz w:val="16"/>
        </w:rPr>
        <w:t>*</w:t>
      </w:r>
      <w:proofErr w:type="gramStart"/>
      <w:r>
        <w:rPr>
          <w:sz w:val="16"/>
        </w:rPr>
        <w:t>the</w:t>
      </w:r>
      <w:proofErr w:type="gramEnd"/>
      <w:r>
        <w:rPr>
          <w:spacing w:val="-4"/>
          <w:sz w:val="16"/>
        </w:rPr>
        <w:t xml:space="preserve"> </w:t>
      </w:r>
      <w:r>
        <w:rPr>
          <w:sz w:val="16"/>
        </w:rPr>
        <w:t>Honors</w:t>
      </w:r>
      <w:r>
        <w:rPr>
          <w:spacing w:val="-3"/>
          <w:sz w:val="16"/>
        </w:rPr>
        <w:t xml:space="preserve"> </w:t>
      </w:r>
      <w:r>
        <w:rPr>
          <w:sz w:val="16"/>
        </w:rPr>
        <w:t>(H)</w:t>
      </w:r>
      <w:r>
        <w:rPr>
          <w:spacing w:val="-3"/>
          <w:sz w:val="16"/>
        </w:rPr>
        <w:t xml:space="preserve"> </w:t>
      </w:r>
      <w:r>
        <w:rPr>
          <w:sz w:val="16"/>
        </w:rPr>
        <w:t>version</w:t>
      </w:r>
      <w:r>
        <w:rPr>
          <w:spacing w:val="-4"/>
          <w:sz w:val="16"/>
        </w:rPr>
        <w:t xml:space="preserve"> </w:t>
      </w:r>
      <w:r>
        <w:rPr>
          <w:sz w:val="16"/>
        </w:rPr>
        <w:t>of</w:t>
      </w:r>
      <w:r>
        <w:rPr>
          <w:spacing w:val="-4"/>
          <w:sz w:val="16"/>
        </w:rPr>
        <w:t xml:space="preserve"> </w:t>
      </w:r>
      <w:r>
        <w:rPr>
          <w:sz w:val="16"/>
        </w:rPr>
        <w:t>any</w:t>
      </w:r>
      <w:r>
        <w:rPr>
          <w:spacing w:val="-4"/>
          <w:sz w:val="16"/>
        </w:rPr>
        <w:t xml:space="preserve"> </w:t>
      </w:r>
      <w:r>
        <w:rPr>
          <w:sz w:val="16"/>
        </w:rPr>
        <w:t>of</w:t>
      </w:r>
      <w:r>
        <w:rPr>
          <w:spacing w:val="-3"/>
          <w:sz w:val="16"/>
        </w:rPr>
        <w:t xml:space="preserve"> </w:t>
      </w:r>
      <w:r>
        <w:rPr>
          <w:sz w:val="16"/>
        </w:rPr>
        <w:t>the</w:t>
      </w:r>
      <w:r>
        <w:rPr>
          <w:spacing w:val="-5"/>
          <w:sz w:val="16"/>
        </w:rPr>
        <w:t xml:space="preserve"> </w:t>
      </w:r>
      <w:r>
        <w:rPr>
          <w:sz w:val="16"/>
        </w:rPr>
        <w:t>above</w:t>
      </w:r>
      <w:r>
        <w:rPr>
          <w:spacing w:val="-4"/>
          <w:sz w:val="16"/>
        </w:rPr>
        <w:t xml:space="preserve"> </w:t>
      </w:r>
      <w:r>
        <w:rPr>
          <w:sz w:val="16"/>
        </w:rPr>
        <w:t>courses</w:t>
      </w:r>
      <w:r>
        <w:rPr>
          <w:spacing w:val="-3"/>
          <w:sz w:val="16"/>
        </w:rPr>
        <w:t xml:space="preserve"> </w:t>
      </w:r>
      <w:r>
        <w:rPr>
          <w:sz w:val="16"/>
        </w:rPr>
        <w:t>can</w:t>
      </w:r>
      <w:r>
        <w:rPr>
          <w:spacing w:val="-4"/>
          <w:sz w:val="16"/>
        </w:rPr>
        <w:t xml:space="preserve"> </w:t>
      </w:r>
      <w:r>
        <w:rPr>
          <w:sz w:val="16"/>
        </w:rPr>
        <w:t>be</w:t>
      </w:r>
      <w:r>
        <w:rPr>
          <w:spacing w:val="-5"/>
          <w:sz w:val="16"/>
        </w:rPr>
        <w:t xml:space="preserve"> </w:t>
      </w:r>
      <w:r>
        <w:rPr>
          <w:sz w:val="16"/>
        </w:rPr>
        <w:t>used to meet the requirements for the certificate program</w:t>
      </w:r>
    </w:p>
    <w:p w14:paraId="0975ACC1" w14:textId="77777777" w:rsidR="007F488B" w:rsidRDefault="008E0FF8">
      <w:pPr>
        <w:spacing w:line="183" w:lineRule="exact"/>
        <w:ind w:left="100"/>
        <w:rPr>
          <w:sz w:val="16"/>
        </w:rPr>
      </w:pPr>
      <w:r>
        <w:rPr>
          <w:sz w:val="16"/>
        </w:rPr>
        <w:t>**</w:t>
      </w:r>
      <w:r>
        <w:rPr>
          <w:spacing w:val="-6"/>
          <w:sz w:val="16"/>
        </w:rPr>
        <w:t xml:space="preserve"> </w:t>
      </w:r>
      <w:r>
        <w:rPr>
          <w:sz w:val="16"/>
        </w:rPr>
        <w:t>limited</w:t>
      </w:r>
      <w:r>
        <w:rPr>
          <w:spacing w:val="-5"/>
          <w:sz w:val="16"/>
        </w:rPr>
        <w:t xml:space="preserve"> </w:t>
      </w:r>
      <w:r>
        <w:rPr>
          <w:sz w:val="16"/>
        </w:rPr>
        <w:t>to</w:t>
      </w:r>
      <w:r>
        <w:rPr>
          <w:spacing w:val="-7"/>
          <w:sz w:val="16"/>
        </w:rPr>
        <w:t xml:space="preserve"> </w:t>
      </w:r>
      <w:r>
        <w:rPr>
          <w:sz w:val="16"/>
        </w:rPr>
        <w:t>PHR</w:t>
      </w:r>
      <w:r>
        <w:rPr>
          <w:spacing w:val="-4"/>
          <w:sz w:val="16"/>
        </w:rPr>
        <w:t xml:space="preserve"> </w:t>
      </w:r>
      <w:r>
        <w:rPr>
          <w:sz w:val="16"/>
        </w:rPr>
        <w:t>BSPS</w:t>
      </w:r>
      <w:r>
        <w:rPr>
          <w:spacing w:val="-5"/>
          <w:sz w:val="16"/>
        </w:rPr>
        <w:t xml:space="preserve"> </w:t>
      </w:r>
      <w:r>
        <w:rPr>
          <w:sz w:val="16"/>
        </w:rPr>
        <w:t>students</w:t>
      </w:r>
      <w:r>
        <w:rPr>
          <w:spacing w:val="-5"/>
          <w:sz w:val="16"/>
        </w:rPr>
        <w:t xml:space="preserve"> </w:t>
      </w:r>
      <w:r>
        <w:rPr>
          <w:spacing w:val="-4"/>
          <w:sz w:val="16"/>
        </w:rPr>
        <w:t>only</w:t>
      </w:r>
    </w:p>
    <w:p w14:paraId="02711154" w14:textId="77777777" w:rsidR="007F488B" w:rsidRDefault="007F488B">
      <w:pPr>
        <w:spacing w:line="183" w:lineRule="exact"/>
        <w:rPr>
          <w:sz w:val="16"/>
        </w:rPr>
        <w:sectPr w:rsidR="007F488B">
          <w:type w:val="continuous"/>
          <w:pgSz w:w="12240" w:h="15840"/>
          <w:pgMar w:top="640" w:right="1660" w:bottom="280" w:left="740" w:header="720" w:footer="720" w:gutter="0"/>
          <w:cols w:num="2" w:space="720" w:equalWidth="0">
            <w:col w:w="4755" w:space="190"/>
            <w:col w:w="4895"/>
          </w:cols>
        </w:sectPr>
      </w:pPr>
    </w:p>
    <w:p w14:paraId="46B2733F" w14:textId="77777777" w:rsidR="007F488B" w:rsidRDefault="008E0FF8">
      <w:pPr>
        <w:spacing w:before="78"/>
        <w:ind w:left="177" w:right="5144"/>
        <w:rPr>
          <w:b/>
          <w:sz w:val="18"/>
        </w:rPr>
      </w:pPr>
      <w:r>
        <w:rPr>
          <w:b/>
          <w:sz w:val="18"/>
          <w:u w:val="single"/>
        </w:rPr>
        <w:lastRenderedPageBreak/>
        <w:t>Science</w:t>
      </w:r>
      <w:r>
        <w:rPr>
          <w:b/>
          <w:spacing w:val="-13"/>
          <w:sz w:val="18"/>
          <w:u w:val="single"/>
        </w:rPr>
        <w:t xml:space="preserve"> </w:t>
      </w:r>
      <w:r>
        <w:rPr>
          <w:b/>
          <w:sz w:val="18"/>
          <w:u w:val="single"/>
        </w:rPr>
        <w:t>and</w:t>
      </w:r>
      <w:r>
        <w:rPr>
          <w:b/>
          <w:spacing w:val="-12"/>
          <w:sz w:val="18"/>
          <w:u w:val="single"/>
        </w:rPr>
        <w:t xml:space="preserve"> </w:t>
      </w:r>
      <w:r>
        <w:rPr>
          <w:b/>
          <w:sz w:val="18"/>
          <w:u w:val="single"/>
        </w:rPr>
        <w:t>Environmental</w:t>
      </w:r>
      <w:r>
        <w:rPr>
          <w:b/>
          <w:spacing w:val="-13"/>
          <w:sz w:val="18"/>
          <w:u w:val="single"/>
        </w:rPr>
        <w:t xml:space="preserve"> </w:t>
      </w:r>
      <w:r>
        <w:rPr>
          <w:b/>
          <w:sz w:val="18"/>
          <w:u w:val="single"/>
        </w:rPr>
        <w:t>Communication</w:t>
      </w:r>
      <w:r>
        <w:rPr>
          <w:b/>
          <w:sz w:val="18"/>
        </w:rPr>
        <w:t xml:space="preserve"> </w:t>
      </w:r>
      <w:r>
        <w:rPr>
          <w:b/>
          <w:sz w:val="18"/>
          <w:u w:val="single"/>
        </w:rPr>
        <w:t>certificate program guidelines</w:t>
      </w:r>
    </w:p>
    <w:p w14:paraId="46FC066A" w14:textId="77777777" w:rsidR="007F488B" w:rsidRDefault="007F488B">
      <w:pPr>
        <w:pStyle w:val="BodyText"/>
        <w:spacing w:before="2"/>
        <w:ind w:left="0"/>
        <w:rPr>
          <w:b/>
        </w:rPr>
      </w:pPr>
    </w:p>
    <w:p w14:paraId="4D8EE8C6" w14:textId="77777777" w:rsidR="007F488B" w:rsidRDefault="008E0FF8">
      <w:pPr>
        <w:ind w:left="177"/>
        <w:rPr>
          <w:sz w:val="20"/>
        </w:rPr>
      </w:pPr>
      <w:r>
        <w:rPr>
          <w:sz w:val="20"/>
          <w:u w:val="single"/>
        </w:rPr>
        <w:t>Required</w:t>
      </w:r>
      <w:r>
        <w:rPr>
          <w:spacing w:val="-9"/>
          <w:sz w:val="20"/>
          <w:u w:val="single"/>
        </w:rPr>
        <w:t xml:space="preserve"> </w:t>
      </w:r>
      <w:r>
        <w:rPr>
          <w:sz w:val="20"/>
          <w:u w:val="single"/>
        </w:rPr>
        <w:t>for</w:t>
      </w:r>
      <w:r>
        <w:rPr>
          <w:spacing w:val="-7"/>
          <w:sz w:val="20"/>
          <w:u w:val="single"/>
        </w:rPr>
        <w:t xml:space="preserve"> </w:t>
      </w:r>
      <w:r>
        <w:rPr>
          <w:sz w:val="20"/>
          <w:u w:val="single"/>
        </w:rPr>
        <w:t>graduation</w:t>
      </w:r>
      <w:r>
        <w:rPr>
          <w:sz w:val="20"/>
        </w:rPr>
        <w:t>:</w:t>
      </w:r>
      <w:r>
        <w:rPr>
          <w:spacing w:val="-7"/>
          <w:sz w:val="20"/>
        </w:rPr>
        <w:t xml:space="preserve"> </w:t>
      </w:r>
      <w:r>
        <w:rPr>
          <w:spacing w:val="-5"/>
          <w:sz w:val="20"/>
        </w:rPr>
        <w:t>No</w:t>
      </w:r>
    </w:p>
    <w:p w14:paraId="7E84CCB7" w14:textId="77777777" w:rsidR="007F488B" w:rsidRDefault="008E0FF8">
      <w:pPr>
        <w:spacing w:before="230"/>
        <w:ind w:left="177"/>
        <w:rPr>
          <w:sz w:val="20"/>
        </w:rPr>
      </w:pPr>
      <w:r>
        <w:rPr>
          <w:sz w:val="20"/>
          <w:u w:val="single"/>
        </w:rPr>
        <w:t>Credit</w:t>
      </w:r>
      <w:r>
        <w:rPr>
          <w:spacing w:val="-4"/>
          <w:sz w:val="20"/>
          <w:u w:val="single"/>
        </w:rPr>
        <w:t xml:space="preserve"> </w:t>
      </w:r>
      <w:r>
        <w:rPr>
          <w:sz w:val="20"/>
          <w:u w:val="single"/>
        </w:rPr>
        <w:t>hours</w:t>
      </w:r>
      <w:r>
        <w:rPr>
          <w:spacing w:val="-2"/>
          <w:sz w:val="20"/>
          <w:u w:val="single"/>
        </w:rPr>
        <w:t xml:space="preserve"> </w:t>
      </w:r>
      <w:r>
        <w:rPr>
          <w:sz w:val="20"/>
          <w:u w:val="single"/>
        </w:rPr>
        <w:t>required</w:t>
      </w:r>
      <w:r>
        <w:rPr>
          <w:sz w:val="20"/>
        </w:rPr>
        <w:t>:</w:t>
      </w:r>
      <w:r>
        <w:rPr>
          <w:spacing w:val="-4"/>
          <w:sz w:val="20"/>
        </w:rPr>
        <w:t xml:space="preserve"> </w:t>
      </w:r>
      <w:r>
        <w:rPr>
          <w:sz w:val="20"/>
        </w:rPr>
        <w:t>A</w:t>
      </w:r>
      <w:r>
        <w:rPr>
          <w:spacing w:val="-3"/>
          <w:sz w:val="20"/>
        </w:rPr>
        <w:t xml:space="preserve"> </w:t>
      </w:r>
      <w:r>
        <w:rPr>
          <w:sz w:val="20"/>
        </w:rPr>
        <w:t>minimum</w:t>
      </w:r>
      <w:r>
        <w:rPr>
          <w:spacing w:val="-3"/>
          <w:sz w:val="20"/>
        </w:rPr>
        <w:t xml:space="preserve"> </w:t>
      </w:r>
      <w:r>
        <w:rPr>
          <w:sz w:val="20"/>
        </w:rPr>
        <w:t>of</w:t>
      </w:r>
      <w:r>
        <w:rPr>
          <w:spacing w:val="-4"/>
          <w:sz w:val="20"/>
        </w:rPr>
        <w:t xml:space="preserve"> </w:t>
      </w:r>
      <w:r>
        <w:rPr>
          <w:spacing w:val="-5"/>
          <w:sz w:val="20"/>
        </w:rPr>
        <w:t>12.</w:t>
      </w:r>
    </w:p>
    <w:p w14:paraId="47AE920C" w14:textId="77777777" w:rsidR="007F488B" w:rsidRDefault="007F488B">
      <w:pPr>
        <w:pStyle w:val="BodyText"/>
        <w:spacing w:before="2"/>
        <w:ind w:left="0"/>
        <w:rPr>
          <w:sz w:val="20"/>
        </w:rPr>
      </w:pPr>
    </w:p>
    <w:p w14:paraId="0F25C315" w14:textId="77777777" w:rsidR="007F488B" w:rsidRDefault="008E0FF8">
      <w:pPr>
        <w:ind w:left="177" w:right="5144"/>
        <w:rPr>
          <w:sz w:val="20"/>
        </w:rPr>
      </w:pPr>
      <w:r>
        <w:rPr>
          <w:sz w:val="20"/>
          <w:u w:val="single"/>
        </w:rPr>
        <w:t>Overlap with the GE:</w:t>
      </w:r>
      <w:r>
        <w:rPr>
          <w:sz w:val="20"/>
        </w:rPr>
        <w:t xml:space="preserve"> A student is permitted to overlap</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6</w:t>
      </w:r>
      <w:r>
        <w:rPr>
          <w:spacing w:val="-5"/>
          <w:sz w:val="20"/>
        </w:rPr>
        <w:t xml:space="preserve"> </w:t>
      </w:r>
      <w:r>
        <w:rPr>
          <w:sz w:val="20"/>
        </w:rPr>
        <w:t>credit</w:t>
      </w:r>
      <w:r>
        <w:rPr>
          <w:spacing w:val="-5"/>
          <w:sz w:val="20"/>
        </w:rPr>
        <w:t xml:space="preserve"> </w:t>
      </w:r>
      <w:r>
        <w:rPr>
          <w:sz w:val="20"/>
        </w:rPr>
        <w:t>hours</w:t>
      </w:r>
      <w:r>
        <w:rPr>
          <w:spacing w:val="-5"/>
          <w:sz w:val="20"/>
        </w:rPr>
        <w:t xml:space="preserve"> </w:t>
      </w:r>
      <w:r>
        <w:rPr>
          <w:sz w:val="20"/>
        </w:rPr>
        <w:t>between</w:t>
      </w:r>
      <w:r>
        <w:rPr>
          <w:spacing w:val="-5"/>
          <w:sz w:val="20"/>
        </w:rPr>
        <w:t xml:space="preserve"> </w:t>
      </w:r>
      <w:r>
        <w:rPr>
          <w:sz w:val="20"/>
        </w:rPr>
        <w:t>the</w:t>
      </w:r>
      <w:r>
        <w:rPr>
          <w:spacing w:val="-5"/>
          <w:sz w:val="20"/>
        </w:rPr>
        <w:t xml:space="preserve"> </w:t>
      </w:r>
      <w:r>
        <w:rPr>
          <w:sz w:val="20"/>
        </w:rPr>
        <w:t>GE</w:t>
      </w:r>
      <w:r>
        <w:rPr>
          <w:spacing w:val="-5"/>
          <w:sz w:val="20"/>
        </w:rPr>
        <w:t xml:space="preserve"> </w:t>
      </w:r>
      <w:r>
        <w:rPr>
          <w:sz w:val="20"/>
        </w:rPr>
        <w:t>and the certificate program.</w:t>
      </w:r>
    </w:p>
    <w:p w14:paraId="36B9C59C" w14:textId="77777777" w:rsidR="007F488B" w:rsidRDefault="008E0FF8">
      <w:pPr>
        <w:spacing w:before="228"/>
        <w:ind w:left="177"/>
        <w:rPr>
          <w:sz w:val="20"/>
        </w:rPr>
      </w:pPr>
      <w:r>
        <w:rPr>
          <w:sz w:val="20"/>
          <w:u w:val="single"/>
        </w:rPr>
        <w:t>Overlap</w:t>
      </w:r>
      <w:r>
        <w:rPr>
          <w:spacing w:val="-8"/>
          <w:sz w:val="20"/>
          <w:u w:val="single"/>
        </w:rPr>
        <w:t xml:space="preserve"> </w:t>
      </w:r>
      <w:r>
        <w:rPr>
          <w:sz w:val="20"/>
          <w:u w:val="single"/>
        </w:rPr>
        <w:t>with</w:t>
      </w:r>
      <w:r>
        <w:rPr>
          <w:spacing w:val="-6"/>
          <w:sz w:val="20"/>
          <w:u w:val="single"/>
        </w:rPr>
        <w:t xml:space="preserve"> </w:t>
      </w:r>
      <w:r>
        <w:rPr>
          <w:sz w:val="20"/>
          <w:u w:val="single"/>
        </w:rPr>
        <w:t>degree</w:t>
      </w:r>
      <w:r>
        <w:rPr>
          <w:spacing w:val="-5"/>
          <w:sz w:val="20"/>
          <w:u w:val="single"/>
        </w:rPr>
        <w:t xml:space="preserve"> </w:t>
      </w:r>
      <w:proofErr w:type="gramStart"/>
      <w:r>
        <w:rPr>
          <w:spacing w:val="-2"/>
          <w:sz w:val="20"/>
          <w:u w:val="single"/>
        </w:rPr>
        <w:t>program</w:t>
      </w:r>
      <w:proofErr w:type="gramEnd"/>
    </w:p>
    <w:p w14:paraId="0FDEC85E" w14:textId="77777777" w:rsidR="007F488B" w:rsidRDefault="008E0FF8">
      <w:pPr>
        <w:ind w:left="177" w:right="4057"/>
        <w:rPr>
          <w:sz w:val="20"/>
        </w:rPr>
      </w:pPr>
      <w:r>
        <w:rPr>
          <w:sz w:val="20"/>
        </w:rPr>
        <w:t xml:space="preserve">A student is permitted to overlap up 50% of </w:t>
      </w:r>
      <w:proofErr w:type="spellStart"/>
      <w:r>
        <w:rPr>
          <w:sz w:val="20"/>
        </w:rPr>
        <w:t>credithours</w:t>
      </w:r>
      <w:proofErr w:type="spellEnd"/>
      <w:r>
        <w:rPr>
          <w:sz w:val="20"/>
        </w:rPr>
        <w:t xml:space="preserve"> between</w:t>
      </w:r>
      <w:r>
        <w:rPr>
          <w:spacing w:val="-5"/>
          <w:sz w:val="20"/>
        </w:rPr>
        <w:t xml:space="preserve"> </w:t>
      </w:r>
      <w:r>
        <w:rPr>
          <w:sz w:val="20"/>
        </w:rPr>
        <w:t>other</w:t>
      </w:r>
      <w:r>
        <w:rPr>
          <w:spacing w:val="-5"/>
          <w:sz w:val="20"/>
        </w:rPr>
        <w:t xml:space="preserve"> </w:t>
      </w:r>
      <w:r>
        <w:rPr>
          <w:sz w:val="20"/>
        </w:rPr>
        <w:t>degree</w:t>
      </w:r>
      <w:r>
        <w:rPr>
          <w:spacing w:val="-5"/>
          <w:sz w:val="20"/>
        </w:rPr>
        <w:t xml:space="preserve"> </w:t>
      </w:r>
      <w:r>
        <w:rPr>
          <w:sz w:val="20"/>
        </w:rPr>
        <w:t>program</w:t>
      </w:r>
      <w:r>
        <w:rPr>
          <w:spacing w:val="-6"/>
          <w:sz w:val="20"/>
        </w:rPr>
        <w:t xml:space="preserve"> </w:t>
      </w:r>
      <w:r>
        <w:rPr>
          <w:sz w:val="20"/>
        </w:rPr>
        <w:t>(major,</w:t>
      </w:r>
      <w:r>
        <w:rPr>
          <w:spacing w:val="-5"/>
          <w:sz w:val="20"/>
        </w:rPr>
        <w:t xml:space="preserve"> </w:t>
      </w:r>
      <w:r>
        <w:rPr>
          <w:sz w:val="20"/>
        </w:rPr>
        <w:t>minor,</w:t>
      </w:r>
      <w:r>
        <w:rPr>
          <w:spacing w:val="-5"/>
          <w:sz w:val="20"/>
        </w:rPr>
        <w:t xml:space="preserve"> </w:t>
      </w:r>
      <w:r>
        <w:rPr>
          <w:sz w:val="20"/>
        </w:rPr>
        <w:t>other</w:t>
      </w:r>
      <w:r>
        <w:rPr>
          <w:spacing w:val="-6"/>
          <w:sz w:val="20"/>
        </w:rPr>
        <w:t xml:space="preserve"> </w:t>
      </w:r>
      <w:r>
        <w:rPr>
          <w:sz w:val="20"/>
        </w:rPr>
        <w:t>certificate, or general education) and the certificate program.</w:t>
      </w:r>
    </w:p>
    <w:p w14:paraId="70B977B1" w14:textId="77777777" w:rsidR="007F488B" w:rsidRDefault="007F488B">
      <w:pPr>
        <w:pStyle w:val="BodyText"/>
        <w:spacing w:before="1"/>
        <w:ind w:left="0"/>
        <w:rPr>
          <w:sz w:val="20"/>
        </w:rPr>
      </w:pPr>
    </w:p>
    <w:p w14:paraId="1631AE53" w14:textId="77777777" w:rsidR="007F488B" w:rsidRDefault="008E0FF8">
      <w:pPr>
        <w:ind w:left="177"/>
        <w:rPr>
          <w:sz w:val="20"/>
        </w:rPr>
      </w:pPr>
      <w:r>
        <w:rPr>
          <w:sz w:val="20"/>
          <w:u w:val="single"/>
        </w:rPr>
        <w:t>Grades</w:t>
      </w:r>
      <w:r>
        <w:rPr>
          <w:spacing w:val="-10"/>
          <w:sz w:val="20"/>
          <w:u w:val="single"/>
        </w:rPr>
        <w:t xml:space="preserve"> </w:t>
      </w:r>
      <w:proofErr w:type="gramStart"/>
      <w:r>
        <w:rPr>
          <w:spacing w:val="-2"/>
          <w:sz w:val="20"/>
          <w:u w:val="single"/>
        </w:rPr>
        <w:t>required</w:t>
      </w:r>
      <w:proofErr w:type="gramEnd"/>
    </w:p>
    <w:p w14:paraId="0AF964B9" w14:textId="77777777" w:rsidR="007F488B" w:rsidRDefault="008E0FF8">
      <w:pPr>
        <w:pStyle w:val="ListParagraph"/>
        <w:numPr>
          <w:ilvl w:val="0"/>
          <w:numId w:val="1"/>
        </w:numPr>
        <w:tabs>
          <w:tab w:val="left" w:pos="630"/>
        </w:tabs>
        <w:rPr>
          <w:sz w:val="20"/>
        </w:rPr>
      </w:pPr>
      <w:r>
        <w:rPr>
          <w:sz w:val="20"/>
        </w:rPr>
        <w:t>Minimum</w:t>
      </w:r>
      <w:r>
        <w:rPr>
          <w:spacing w:val="-5"/>
          <w:sz w:val="20"/>
        </w:rPr>
        <w:t xml:space="preserve"> </w:t>
      </w:r>
      <w:r>
        <w:rPr>
          <w:sz w:val="20"/>
        </w:rPr>
        <w:t>C-</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course</w:t>
      </w:r>
      <w:r>
        <w:rPr>
          <w:spacing w:val="-4"/>
          <w:sz w:val="20"/>
        </w:rPr>
        <w:t xml:space="preserve"> </w:t>
      </w:r>
      <w:r>
        <w:rPr>
          <w:sz w:val="20"/>
        </w:rPr>
        <w:t>to</w:t>
      </w:r>
      <w:r>
        <w:rPr>
          <w:spacing w:val="-5"/>
          <w:sz w:val="20"/>
        </w:rPr>
        <w:t xml:space="preserve"> </w:t>
      </w:r>
      <w:r>
        <w:rPr>
          <w:sz w:val="20"/>
        </w:rPr>
        <w:t>be</w:t>
      </w:r>
      <w:r>
        <w:rPr>
          <w:spacing w:val="-5"/>
          <w:sz w:val="20"/>
        </w:rPr>
        <w:t xml:space="preserve"> </w:t>
      </w:r>
      <w:r>
        <w:rPr>
          <w:sz w:val="20"/>
        </w:rPr>
        <w:t>listed</w:t>
      </w:r>
      <w:r>
        <w:rPr>
          <w:spacing w:val="-4"/>
          <w:sz w:val="20"/>
        </w:rPr>
        <w:t xml:space="preserve"> </w:t>
      </w:r>
      <w:r>
        <w:rPr>
          <w:sz w:val="20"/>
        </w:rPr>
        <w:t xml:space="preserve">on the </w:t>
      </w:r>
      <w:proofErr w:type="gramStart"/>
      <w:r>
        <w:rPr>
          <w:sz w:val="20"/>
        </w:rPr>
        <w:t>certificate</w:t>
      </w:r>
      <w:proofErr w:type="gramEnd"/>
    </w:p>
    <w:p w14:paraId="1C99B406" w14:textId="77777777" w:rsidR="007F488B" w:rsidRDefault="008E0FF8">
      <w:pPr>
        <w:pStyle w:val="ListParagraph"/>
        <w:numPr>
          <w:ilvl w:val="0"/>
          <w:numId w:val="1"/>
        </w:numPr>
        <w:tabs>
          <w:tab w:val="left" w:pos="630"/>
        </w:tabs>
        <w:ind w:right="5916"/>
        <w:rPr>
          <w:sz w:val="20"/>
        </w:rPr>
      </w:pPr>
      <w:r>
        <w:rPr>
          <w:sz w:val="20"/>
        </w:rPr>
        <w:t>Minimum</w:t>
      </w:r>
      <w:r>
        <w:rPr>
          <w:spacing w:val="-8"/>
          <w:sz w:val="20"/>
        </w:rPr>
        <w:t xml:space="preserve"> </w:t>
      </w:r>
      <w:r>
        <w:rPr>
          <w:sz w:val="20"/>
        </w:rPr>
        <w:t>2.00</w:t>
      </w:r>
      <w:r>
        <w:rPr>
          <w:spacing w:val="-7"/>
          <w:sz w:val="20"/>
        </w:rPr>
        <w:t xml:space="preserve"> </w:t>
      </w:r>
      <w:r>
        <w:rPr>
          <w:sz w:val="20"/>
        </w:rPr>
        <w:t>cumulative</w:t>
      </w:r>
      <w:r>
        <w:rPr>
          <w:spacing w:val="-8"/>
          <w:sz w:val="20"/>
        </w:rPr>
        <w:t xml:space="preserve"> </w:t>
      </w:r>
      <w:r>
        <w:rPr>
          <w:sz w:val="20"/>
        </w:rPr>
        <w:t>GPA</w:t>
      </w:r>
      <w:r>
        <w:rPr>
          <w:spacing w:val="-8"/>
          <w:sz w:val="20"/>
        </w:rPr>
        <w:t xml:space="preserve"> </w:t>
      </w:r>
      <w:r>
        <w:rPr>
          <w:sz w:val="20"/>
        </w:rPr>
        <w:t>for</w:t>
      </w:r>
      <w:r>
        <w:rPr>
          <w:spacing w:val="-7"/>
          <w:sz w:val="20"/>
        </w:rPr>
        <w:t xml:space="preserve"> </w:t>
      </w:r>
      <w:r>
        <w:rPr>
          <w:sz w:val="20"/>
        </w:rPr>
        <w:t>all certificate course work</w:t>
      </w:r>
    </w:p>
    <w:p w14:paraId="4F9C011A" w14:textId="77777777" w:rsidR="007F488B" w:rsidRDefault="007F488B">
      <w:pPr>
        <w:pStyle w:val="BodyText"/>
        <w:ind w:left="0"/>
        <w:rPr>
          <w:sz w:val="20"/>
        </w:rPr>
      </w:pPr>
    </w:p>
    <w:p w14:paraId="2EE321C1" w14:textId="77777777" w:rsidR="007F488B" w:rsidRDefault="008E0FF8">
      <w:pPr>
        <w:ind w:left="177" w:right="5144"/>
        <w:rPr>
          <w:sz w:val="20"/>
        </w:rPr>
      </w:pPr>
      <w:r>
        <w:rPr>
          <w:sz w:val="20"/>
          <w:u w:val="single"/>
        </w:rPr>
        <w:t xml:space="preserve">Certificate approval: </w:t>
      </w:r>
      <w:r>
        <w:rPr>
          <w:sz w:val="20"/>
        </w:rPr>
        <w:t>The certificate may be approved by the student’s assigned academic advisor via the Degree Audit Report (DAR). If the certificate</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complete</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DAR,</w:t>
      </w:r>
      <w:r>
        <w:rPr>
          <w:spacing w:val="-5"/>
          <w:sz w:val="20"/>
        </w:rPr>
        <w:t xml:space="preserve"> </w:t>
      </w:r>
      <w:r>
        <w:rPr>
          <w:sz w:val="20"/>
        </w:rPr>
        <w:t>the</w:t>
      </w:r>
      <w:r>
        <w:rPr>
          <w:spacing w:val="-5"/>
          <w:sz w:val="20"/>
        </w:rPr>
        <w:t xml:space="preserve"> </w:t>
      </w:r>
      <w:r>
        <w:rPr>
          <w:sz w:val="20"/>
        </w:rPr>
        <w:t xml:space="preserve">student must consult with a School of Communication </w:t>
      </w:r>
      <w:r>
        <w:rPr>
          <w:spacing w:val="-2"/>
          <w:sz w:val="20"/>
        </w:rPr>
        <w:t>advisor.</w:t>
      </w:r>
    </w:p>
    <w:p w14:paraId="5A92C4C0" w14:textId="77777777" w:rsidR="007F488B" w:rsidRDefault="008E0FF8">
      <w:pPr>
        <w:spacing w:before="229"/>
        <w:ind w:left="177" w:right="5144"/>
        <w:rPr>
          <w:sz w:val="20"/>
        </w:rPr>
      </w:pPr>
      <w:r>
        <w:rPr>
          <w:sz w:val="20"/>
          <w:u w:val="single"/>
        </w:rPr>
        <w:t>Filing</w:t>
      </w:r>
      <w:r>
        <w:rPr>
          <w:spacing w:val="-6"/>
          <w:sz w:val="20"/>
          <w:u w:val="single"/>
        </w:rPr>
        <w:t xml:space="preserve"> </w:t>
      </w:r>
      <w:r>
        <w:rPr>
          <w:sz w:val="20"/>
          <w:u w:val="single"/>
        </w:rPr>
        <w:t>the</w:t>
      </w:r>
      <w:r>
        <w:rPr>
          <w:spacing w:val="-6"/>
          <w:sz w:val="20"/>
          <w:u w:val="single"/>
        </w:rPr>
        <w:t xml:space="preserve"> </w:t>
      </w:r>
      <w:r>
        <w:rPr>
          <w:sz w:val="20"/>
          <w:u w:val="single"/>
        </w:rPr>
        <w:t>certificate</w:t>
      </w:r>
      <w:r>
        <w:rPr>
          <w:spacing w:val="-7"/>
          <w:sz w:val="20"/>
          <w:u w:val="single"/>
        </w:rPr>
        <w:t xml:space="preserve"> </w:t>
      </w:r>
      <w:r>
        <w:rPr>
          <w:sz w:val="20"/>
          <w:u w:val="single"/>
        </w:rPr>
        <w:t>program</w:t>
      </w:r>
      <w:r>
        <w:rPr>
          <w:spacing w:val="-7"/>
          <w:sz w:val="20"/>
          <w:u w:val="single"/>
        </w:rPr>
        <w:t xml:space="preserve"> </w:t>
      </w:r>
      <w:r>
        <w:rPr>
          <w:sz w:val="20"/>
          <w:u w:val="single"/>
        </w:rPr>
        <w:t>form:</w:t>
      </w:r>
      <w:r>
        <w:rPr>
          <w:spacing w:val="-7"/>
          <w:sz w:val="20"/>
          <w:u w:val="single"/>
        </w:rPr>
        <w:t xml:space="preserve"> </w:t>
      </w:r>
      <w:r>
        <w:rPr>
          <w:sz w:val="20"/>
        </w:rPr>
        <w:t>The</w:t>
      </w:r>
      <w:r>
        <w:rPr>
          <w:spacing w:val="-6"/>
          <w:sz w:val="20"/>
        </w:rPr>
        <w:t xml:space="preserve"> </w:t>
      </w:r>
      <w:r>
        <w:rPr>
          <w:sz w:val="20"/>
        </w:rPr>
        <w:t>certificate form must be filed at least by the time the graduation application is submitted to a college/school counselor.</w:t>
      </w:r>
    </w:p>
    <w:p w14:paraId="4B92D935" w14:textId="77777777" w:rsidR="007F488B" w:rsidRDefault="007F488B">
      <w:pPr>
        <w:pStyle w:val="BodyText"/>
        <w:spacing w:before="2"/>
        <w:ind w:left="0"/>
        <w:rPr>
          <w:sz w:val="20"/>
        </w:rPr>
      </w:pPr>
    </w:p>
    <w:p w14:paraId="5BA3AFD4" w14:textId="77777777" w:rsidR="007F488B" w:rsidRDefault="008E0FF8">
      <w:pPr>
        <w:ind w:left="177" w:right="5002"/>
        <w:rPr>
          <w:sz w:val="20"/>
        </w:rPr>
      </w:pPr>
      <w:r>
        <w:rPr>
          <w:sz w:val="20"/>
          <w:u w:val="single"/>
        </w:rPr>
        <w:t xml:space="preserve">Changing the certificate: </w:t>
      </w:r>
      <w:r>
        <w:rPr>
          <w:sz w:val="20"/>
        </w:rPr>
        <w:t>Once the certificate program is filed in the college office, any changes must</w:t>
      </w:r>
      <w:r>
        <w:rPr>
          <w:spacing w:val="-6"/>
          <w:sz w:val="20"/>
        </w:rPr>
        <w:t xml:space="preserve"> </w:t>
      </w:r>
      <w:r>
        <w:rPr>
          <w:sz w:val="20"/>
        </w:rPr>
        <w:t>be</w:t>
      </w:r>
      <w:r>
        <w:rPr>
          <w:spacing w:val="-5"/>
          <w:sz w:val="20"/>
        </w:rPr>
        <w:t xml:space="preserve"> </w:t>
      </w:r>
      <w:r>
        <w:rPr>
          <w:sz w:val="20"/>
        </w:rPr>
        <w:t>approved</w:t>
      </w:r>
      <w:r>
        <w:rPr>
          <w:spacing w:val="-5"/>
          <w:sz w:val="20"/>
        </w:rPr>
        <w:t xml:space="preserve"> </w:t>
      </w:r>
      <w:r>
        <w:rPr>
          <w:sz w:val="20"/>
        </w:rPr>
        <w:t>by</w:t>
      </w:r>
      <w:r>
        <w:rPr>
          <w:spacing w:val="-5"/>
          <w:sz w:val="20"/>
        </w:rPr>
        <w:t xml:space="preserve"> </w:t>
      </w:r>
      <w:r>
        <w:rPr>
          <w:sz w:val="20"/>
        </w:rPr>
        <w:t>the</w:t>
      </w:r>
      <w:r>
        <w:rPr>
          <w:spacing w:val="-6"/>
          <w:sz w:val="20"/>
        </w:rPr>
        <w:t xml:space="preserve"> </w:t>
      </w:r>
      <w:r>
        <w:rPr>
          <w:sz w:val="20"/>
        </w:rPr>
        <w:t>School</w:t>
      </w:r>
      <w:r>
        <w:rPr>
          <w:spacing w:val="-5"/>
          <w:sz w:val="20"/>
        </w:rPr>
        <w:t xml:space="preserve"> </w:t>
      </w:r>
      <w:r>
        <w:rPr>
          <w:sz w:val="20"/>
        </w:rPr>
        <w:t>of</w:t>
      </w:r>
      <w:r>
        <w:rPr>
          <w:spacing w:val="-6"/>
          <w:sz w:val="20"/>
        </w:rPr>
        <w:t xml:space="preserve"> </w:t>
      </w:r>
      <w:r>
        <w:rPr>
          <w:sz w:val="20"/>
        </w:rPr>
        <w:t>Communication Advising Office.</w:t>
      </w:r>
    </w:p>
    <w:p w14:paraId="319D2F3C" w14:textId="77777777" w:rsidR="007F488B" w:rsidRDefault="008E0FF8">
      <w:pPr>
        <w:spacing w:before="228"/>
        <w:ind w:left="177" w:right="6855"/>
        <w:rPr>
          <w:sz w:val="16"/>
        </w:rPr>
      </w:pPr>
      <w:r>
        <w:rPr>
          <w:sz w:val="16"/>
        </w:rPr>
        <w:t>College of Arts and Sciences Curriculum</w:t>
      </w:r>
      <w:r>
        <w:rPr>
          <w:spacing w:val="-12"/>
          <w:sz w:val="16"/>
        </w:rPr>
        <w:t xml:space="preserve"> </w:t>
      </w:r>
      <w:r>
        <w:rPr>
          <w:sz w:val="16"/>
        </w:rPr>
        <w:t>and</w:t>
      </w:r>
      <w:r>
        <w:rPr>
          <w:spacing w:val="-11"/>
          <w:sz w:val="16"/>
        </w:rPr>
        <w:t xml:space="preserve"> </w:t>
      </w:r>
      <w:r>
        <w:rPr>
          <w:sz w:val="16"/>
        </w:rPr>
        <w:t>Assessment</w:t>
      </w:r>
      <w:r>
        <w:rPr>
          <w:spacing w:val="-11"/>
          <w:sz w:val="16"/>
        </w:rPr>
        <w:t xml:space="preserve"> </w:t>
      </w:r>
      <w:r>
        <w:rPr>
          <w:sz w:val="16"/>
        </w:rPr>
        <w:t>Services 306 Dulles Hall,</w:t>
      </w:r>
    </w:p>
    <w:p w14:paraId="7629D4C1" w14:textId="77777777" w:rsidR="007F488B" w:rsidRDefault="008E0FF8">
      <w:pPr>
        <w:spacing w:before="1"/>
        <w:ind w:left="177" w:right="5758"/>
        <w:rPr>
          <w:sz w:val="16"/>
        </w:rPr>
      </w:pPr>
      <w:r>
        <w:rPr>
          <w:sz w:val="16"/>
        </w:rPr>
        <w:t xml:space="preserve">230 Annie &amp; John Glenn Ave </w:t>
      </w:r>
      <w:hyperlink r:id="rId6">
        <w:r>
          <w:rPr>
            <w:color w:val="0000FF"/>
            <w:sz w:val="16"/>
            <w:u w:val="single" w:color="0000FF"/>
          </w:rPr>
          <w:t>http://artsandsciences.osu.edu</w:t>
        </w:r>
      </w:hyperlink>
      <w:r>
        <w:rPr>
          <w:color w:val="0000FF"/>
          <w:spacing w:val="-12"/>
          <w:sz w:val="16"/>
        </w:rPr>
        <w:t xml:space="preserve"> </w:t>
      </w:r>
      <w:r>
        <w:rPr>
          <w:sz w:val="16"/>
        </w:rPr>
        <w:t>approved</w:t>
      </w:r>
      <w:r>
        <w:rPr>
          <w:spacing w:val="-11"/>
          <w:sz w:val="16"/>
        </w:rPr>
        <w:t xml:space="preserve"> </w:t>
      </w:r>
      <w:r>
        <w:rPr>
          <w:sz w:val="16"/>
        </w:rPr>
        <w:t>CAA</w:t>
      </w:r>
      <w:r>
        <w:rPr>
          <w:spacing w:val="-11"/>
          <w:sz w:val="16"/>
        </w:rPr>
        <w:t xml:space="preserve"> </w:t>
      </w:r>
      <w:r>
        <w:rPr>
          <w:sz w:val="16"/>
        </w:rPr>
        <w:t>5/7/14 BV</w:t>
      </w:r>
      <w:r>
        <w:rPr>
          <w:spacing w:val="-4"/>
          <w:sz w:val="16"/>
        </w:rPr>
        <w:t xml:space="preserve"> </w:t>
      </w:r>
      <w:proofErr w:type="gramStart"/>
      <w:r>
        <w:rPr>
          <w:sz w:val="16"/>
        </w:rPr>
        <w:t>8-10-15</w:t>
      </w:r>
      <w:proofErr w:type="gramEnd"/>
    </w:p>
    <w:p w14:paraId="3DD3E6A6" w14:textId="77777777" w:rsidR="007F488B" w:rsidRDefault="008E0FF8">
      <w:pPr>
        <w:spacing w:before="2"/>
        <w:ind w:left="177"/>
        <w:rPr>
          <w:sz w:val="16"/>
        </w:rPr>
      </w:pPr>
      <w:r>
        <w:rPr>
          <w:sz w:val="16"/>
        </w:rPr>
        <w:t>DH</w:t>
      </w:r>
      <w:r>
        <w:rPr>
          <w:spacing w:val="-9"/>
          <w:sz w:val="16"/>
        </w:rPr>
        <w:t xml:space="preserve"> </w:t>
      </w:r>
      <w:r>
        <w:rPr>
          <w:sz w:val="16"/>
        </w:rPr>
        <w:t>6-9-</w:t>
      </w:r>
      <w:r>
        <w:rPr>
          <w:spacing w:val="-5"/>
          <w:sz w:val="16"/>
        </w:rPr>
        <w:t>21</w:t>
      </w:r>
    </w:p>
    <w:p w14:paraId="054455EF" w14:textId="77777777" w:rsidR="007F488B" w:rsidRDefault="008E0FF8">
      <w:pPr>
        <w:spacing w:before="1"/>
        <w:ind w:left="177"/>
        <w:rPr>
          <w:sz w:val="16"/>
        </w:rPr>
      </w:pPr>
      <w:r>
        <w:rPr>
          <w:sz w:val="16"/>
        </w:rPr>
        <w:t>DH</w:t>
      </w:r>
      <w:r>
        <w:rPr>
          <w:spacing w:val="-11"/>
          <w:sz w:val="16"/>
        </w:rPr>
        <w:t xml:space="preserve"> </w:t>
      </w:r>
      <w:r>
        <w:rPr>
          <w:sz w:val="16"/>
        </w:rPr>
        <w:t>10-22-</w:t>
      </w:r>
      <w:r>
        <w:rPr>
          <w:spacing w:val="-5"/>
          <w:sz w:val="16"/>
        </w:rPr>
        <w:t>22</w:t>
      </w:r>
    </w:p>
    <w:sectPr w:rsidR="007F488B">
      <w:pgSz w:w="12240" w:h="15840"/>
      <w:pgMar w:top="820" w:right="16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6126"/>
    <w:multiLevelType w:val="hybridMultilevel"/>
    <w:tmpl w:val="64C42D36"/>
    <w:lvl w:ilvl="0" w:tplc="D756AAB2">
      <w:numFmt w:val="bullet"/>
      <w:lvlText w:val="•"/>
      <w:lvlJc w:val="left"/>
      <w:pPr>
        <w:ind w:left="630" w:hanging="360"/>
      </w:pPr>
      <w:rPr>
        <w:rFonts w:ascii="Arial" w:eastAsia="Arial" w:hAnsi="Arial" w:cs="Arial" w:hint="default"/>
        <w:b w:val="0"/>
        <w:bCs w:val="0"/>
        <w:i w:val="0"/>
        <w:iCs w:val="0"/>
        <w:spacing w:val="0"/>
        <w:w w:val="100"/>
        <w:sz w:val="20"/>
        <w:szCs w:val="20"/>
        <w:lang w:val="en-US" w:eastAsia="en-US" w:bidi="ar-SA"/>
      </w:rPr>
    </w:lvl>
    <w:lvl w:ilvl="1" w:tplc="1E18FA52">
      <w:numFmt w:val="bullet"/>
      <w:lvlText w:val="•"/>
      <w:lvlJc w:val="left"/>
      <w:pPr>
        <w:ind w:left="1560" w:hanging="360"/>
      </w:pPr>
      <w:rPr>
        <w:rFonts w:hint="default"/>
        <w:lang w:val="en-US" w:eastAsia="en-US" w:bidi="ar-SA"/>
      </w:rPr>
    </w:lvl>
    <w:lvl w:ilvl="2" w:tplc="B8D8DD24">
      <w:numFmt w:val="bullet"/>
      <w:lvlText w:val="•"/>
      <w:lvlJc w:val="left"/>
      <w:pPr>
        <w:ind w:left="2480" w:hanging="360"/>
      </w:pPr>
      <w:rPr>
        <w:rFonts w:hint="default"/>
        <w:lang w:val="en-US" w:eastAsia="en-US" w:bidi="ar-SA"/>
      </w:rPr>
    </w:lvl>
    <w:lvl w:ilvl="3" w:tplc="63DEC7F8">
      <w:numFmt w:val="bullet"/>
      <w:lvlText w:val="•"/>
      <w:lvlJc w:val="left"/>
      <w:pPr>
        <w:ind w:left="3400" w:hanging="360"/>
      </w:pPr>
      <w:rPr>
        <w:rFonts w:hint="default"/>
        <w:lang w:val="en-US" w:eastAsia="en-US" w:bidi="ar-SA"/>
      </w:rPr>
    </w:lvl>
    <w:lvl w:ilvl="4" w:tplc="EEC458AC">
      <w:numFmt w:val="bullet"/>
      <w:lvlText w:val="•"/>
      <w:lvlJc w:val="left"/>
      <w:pPr>
        <w:ind w:left="4320" w:hanging="360"/>
      </w:pPr>
      <w:rPr>
        <w:rFonts w:hint="default"/>
        <w:lang w:val="en-US" w:eastAsia="en-US" w:bidi="ar-SA"/>
      </w:rPr>
    </w:lvl>
    <w:lvl w:ilvl="5" w:tplc="108290EE">
      <w:numFmt w:val="bullet"/>
      <w:lvlText w:val="•"/>
      <w:lvlJc w:val="left"/>
      <w:pPr>
        <w:ind w:left="5240" w:hanging="360"/>
      </w:pPr>
      <w:rPr>
        <w:rFonts w:hint="default"/>
        <w:lang w:val="en-US" w:eastAsia="en-US" w:bidi="ar-SA"/>
      </w:rPr>
    </w:lvl>
    <w:lvl w:ilvl="6" w:tplc="6E4858F8">
      <w:numFmt w:val="bullet"/>
      <w:lvlText w:val="•"/>
      <w:lvlJc w:val="left"/>
      <w:pPr>
        <w:ind w:left="6160" w:hanging="360"/>
      </w:pPr>
      <w:rPr>
        <w:rFonts w:hint="default"/>
        <w:lang w:val="en-US" w:eastAsia="en-US" w:bidi="ar-SA"/>
      </w:rPr>
    </w:lvl>
    <w:lvl w:ilvl="7" w:tplc="A72606D0">
      <w:numFmt w:val="bullet"/>
      <w:lvlText w:val="•"/>
      <w:lvlJc w:val="left"/>
      <w:pPr>
        <w:ind w:left="7080" w:hanging="360"/>
      </w:pPr>
      <w:rPr>
        <w:rFonts w:hint="default"/>
        <w:lang w:val="en-US" w:eastAsia="en-US" w:bidi="ar-SA"/>
      </w:rPr>
    </w:lvl>
    <w:lvl w:ilvl="8" w:tplc="D09EF2DA">
      <w:numFmt w:val="bullet"/>
      <w:lvlText w:val="•"/>
      <w:lvlJc w:val="left"/>
      <w:pPr>
        <w:ind w:left="8000" w:hanging="360"/>
      </w:pPr>
      <w:rPr>
        <w:rFonts w:hint="default"/>
        <w:lang w:val="en-US" w:eastAsia="en-US" w:bidi="ar-SA"/>
      </w:rPr>
    </w:lvl>
  </w:abstractNum>
  <w:num w:numId="1" w16cid:durableId="611857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F488B"/>
    <w:rsid w:val="007F488B"/>
    <w:rsid w:val="008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F4048"/>
  <w15:docId w15:val="{A5967684-6491-4CB4-8F34-988741D6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pPr>
      <w:ind w:left="630" w:right="571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andsciences.osu.edu/" TargetMode="External"/><Relationship Id="rId5" Type="http://schemas.openxmlformats.org/officeDocument/2006/relationships/hyperlink" Target="http://www.comm.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8</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Jackson, Kylie M.</cp:lastModifiedBy>
  <cp:revision>2</cp:revision>
  <dcterms:created xsi:type="dcterms:W3CDTF">2024-04-23T14:38:00Z</dcterms:created>
  <dcterms:modified xsi:type="dcterms:W3CDTF">2024-04-23T14:39:00Z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for Microsoft 365</vt:lpwstr>
  </property>
  <property fmtid="{D5CDD505-2E9C-101B-9397-08002B2CF9AE}" pid="4" name="LastSaved">
    <vt:filetime>2024-04-23T00:00:00Z</vt:filetime>
  </property>
  <property fmtid="{D5CDD505-2E9C-101B-9397-08002B2CF9AE}" pid="5" name="Producer">
    <vt:lpwstr>Microsoft® Word for Microsoft 365</vt:lpwstr>
  </property>
</Properties>
</file>