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F136" w14:textId="77777777" w:rsidR="000959A5" w:rsidRDefault="001F1176">
      <w:pPr>
        <w:pStyle w:val="Heading1"/>
        <w:spacing w:before="76"/>
        <w:ind w:left="4247" w:right="4055" w:firstLine="56"/>
      </w:pPr>
      <w:bookmarkStart w:id="0" w:name="The_Ohio_State_University_College_of_Art"/>
      <w:bookmarkEnd w:id="0"/>
      <w:r>
        <w:t>The Ohio State University College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Sciences</w:t>
      </w:r>
    </w:p>
    <w:p w14:paraId="4D337A2F" w14:textId="77777777" w:rsidR="000959A5" w:rsidRDefault="000959A5">
      <w:pPr>
        <w:pStyle w:val="BodyText"/>
        <w:spacing w:before="1"/>
        <w:rPr>
          <w:b/>
          <w:sz w:val="20"/>
        </w:rPr>
      </w:pPr>
    </w:p>
    <w:p w14:paraId="4AE3478C" w14:textId="77777777" w:rsidR="000959A5" w:rsidRDefault="001F1176">
      <w:pPr>
        <w:ind w:left="190"/>
        <w:jc w:val="center"/>
        <w:rPr>
          <w:b/>
          <w:sz w:val="20"/>
        </w:rPr>
      </w:pPr>
      <w:r>
        <w:rPr>
          <w:b/>
          <w:sz w:val="20"/>
        </w:rPr>
        <w:t>Games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Studies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Minor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(GAMESTUD-</w:t>
      </w:r>
      <w:r>
        <w:rPr>
          <w:b/>
          <w:spacing w:val="-5"/>
          <w:sz w:val="20"/>
        </w:rPr>
        <w:t>MN)</w:t>
      </w:r>
    </w:p>
    <w:p w14:paraId="0C3CA3F9" w14:textId="77777777" w:rsidR="000959A5" w:rsidRDefault="000959A5">
      <w:pPr>
        <w:jc w:val="center"/>
        <w:rPr>
          <w:sz w:val="20"/>
        </w:rPr>
        <w:sectPr w:rsidR="000959A5">
          <w:type w:val="continuous"/>
          <w:pgSz w:w="12240" w:h="16340"/>
          <w:pgMar w:top="600" w:right="580" w:bottom="280" w:left="600" w:header="720" w:footer="720" w:gutter="0"/>
          <w:cols w:space="720"/>
        </w:sectPr>
      </w:pPr>
    </w:p>
    <w:p w14:paraId="0D6B4055" w14:textId="77777777" w:rsidR="000959A5" w:rsidRDefault="001F1176">
      <w:pPr>
        <w:pStyle w:val="BodyText"/>
        <w:spacing w:before="166"/>
        <w:ind w:left="119" w:right="181"/>
      </w:pP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6B611636" wp14:editId="4488979E">
                <wp:simplePos x="0" y="0"/>
                <wp:positionH relativeFrom="page">
                  <wp:posOffset>530225</wp:posOffset>
                </wp:positionH>
                <wp:positionV relativeFrom="page">
                  <wp:posOffset>1054747</wp:posOffset>
                </wp:positionV>
                <wp:extent cx="6850380" cy="859282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8592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0380" h="8592820">
                              <a:moveTo>
                                <a:pt x="685038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3420745" y="6350"/>
                              </a:lnTo>
                              <a:lnTo>
                                <a:pt x="3420745" y="8592820"/>
                              </a:lnTo>
                              <a:lnTo>
                                <a:pt x="3429635" y="8592820"/>
                              </a:lnTo>
                              <a:lnTo>
                                <a:pt x="3429635" y="6350"/>
                              </a:lnTo>
                              <a:lnTo>
                                <a:pt x="6850380" y="6350"/>
                              </a:lnTo>
                              <a:lnTo>
                                <a:pt x="6850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7FF74" id="Graphic 1" o:spid="_x0000_s1026" alt="&quot;&quot;" style="position:absolute;margin-left:41.75pt;margin-top:83.05pt;width:539.4pt;height:676.6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859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" path="m6850380,l,,,6350r3420745,l3420745,8592820r8890,l3429635,6350r3420745,l6850380,xe" fillcolor="black" stroked="f">
                <v:path arrowok="t"/>
                <w10:wrap anchorx="page" anchory="page"/>
              </v:shape>
            </w:pict>
          </mc:Fallback>
        </mc:AlternateContent>
      </w:r>
      <w:r>
        <w:t>Coordinating</w:t>
      </w:r>
      <w:r>
        <w:rPr>
          <w:spacing w:val="-8"/>
        </w:rPr>
        <w:t xml:space="preserve"> </w:t>
      </w:r>
      <w:r>
        <w:t>Advisor:</w:t>
      </w:r>
      <w:r>
        <w:rPr>
          <w:spacing w:val="-10"/>
        </w:rPr>
        <w:t xml:space="preserve"> </w:t>
      </w:r>
      <w:r>
        <w:t>Jameson</w:t>
      </w:r>
      <w:r>
        <w:rPr>
          <w:spacing w:val="-8"/>
        </w:rPr>
        <w:t xml:space="preserve"> </w:t>
      </w:r>
      <w:r>
        <w:t>Gower</w:t>
      </w:r>
      <w:r>
        <w:rPr>
          <w:spacing w:val="-9"/>
        </w:rPr>
        <w:t xml:space="preserve"> </w:t>
      </w:r>
      <w:hyperlink r:id="rId5">
        <w:r>
          <w:t>(gower.11@osu.edu</w:t>
        </w:r>
      </w:hyperlink>
      <w:r>
        <w:t xml:space="preserve"> 421 Denney Hall, 164 Annie &amp; John Glenn Ave.</w:t>
      </w:r>
    </w:p>
    <w:p w14:paraId="668FAB2F" w14:textId="77777777" w:rsidR="000959A5" w:rsidRDefault="001F1176">
      <w:pPr>
        <w:pStyle w:val="BodyText"/>
        <w:spacing w:before="16"/>
        <w:ind w:left="119"/>
      </w:pPr>
      <w:r>
        <w:rPr>
          <w:spacing w:val="-2"/>
        </w:rPr>
        <w:t>614-292-</w:t>
      </w:r>
      <w:r>
        <w:rPr>
          <w:spacing w:val="-4"/>
        </w:rPr>
        <w:t>6065</w:t>
      </w:r>
    </w:p>
    <w:p w14:paraId="30A70DA8" w14:textId="77777777" w:rsidR="000959A5" w:rsidRDefault="001F1176">
      <w:pPr>
        <w:pStyle w:val="BodyText"/>
        <w:spacing w:before="21" w:line="264" w:lineRule="auto"/>
        <w:ind w:left="119" w:right="2229"/>
      </w:pPr>
      <w:r>
        <w:rPr>
          <w:spacing w:val="-2"/>
        </w:rPr>
        <w:t>english.osu.edu go.osu.edu/</w:t>
      </w:r>
      <w:proofErr w:type="spellStart"/>
      <w:r>
        <w:rPr>
          <w:spacing w:val="-2"/>
        </w:rPr>
        <w:t>engminors</w:t>
      </w:r>
      <w:proofErr w:type="spellEnd"/>
    </w:p>
    <w:p w14:paraId="13C3A8DF" w14:textId="77777777" w:rsidR="000959A5" w:rsidRDefault="000959A5">
      <w:pPr>
        <w:pStyle w:val="BodyText"/>
      </w:pPr>
    </w:p>
    <w:p w14:paraId="54322763" w14:textId="77777777" w:rsidR="000959A5" w:rsidRDefault="000959A5">
      <w:pPr>
        <w:pStyle w:val="BodyText"/>
        <w:spacing w:before="83"/>
      </w:pPr>
    </w:p>
    <w:p w14:paraId="231DD988" w14:textId="77777777" w:rsidR="000959A5" w:rsidRDefault="001F1176">
      <w:pPr>
        <w:pStyle w:val="BodyText"/>
        <w:spacing w:line="276" w:lineRule="auto"/>
        <w:ind w:left="263" w:right="44"/>
      </w:pPr>
      <w:r>
        <w:t>The</w:t>
      </w:r>
      <w:r>
        <w:rPr>
          <w:spacing w:val="-3"/>
        </w:rPr>
        <w:t xml:space="preserve"> </w:t>
      </w:r>
      <w:proofErr w:type="gramStart"/>
      <w:r>
        <w:t>15</w:t>
      </w:r>
      <w:r>
        <w:rPr>
          <w:spacing w:val="-6"/>
        </w:rPr>
        <w:t xml:space="preserve"> </w:t>
      </w:r>
      <w:r>
        <w:t>credit</w:t>
      </w:r>
      <w:proofErr w:type="gramEnd"/>
      <w:r>
        <w:rPr>
          <w:spacing w:val="-6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introduces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 xml:space="preserve">to an interdisciplinary approach to understanding what games are, how they are made, how to interpret games as critical narratives, and how to understand the roles they play in </w:t>
      </w:r>
      <w:r>
        <w:rPr>
          <w:spacing w:val="-2"/>
        </w:rPr>
        <w:t>society.</w:t>
      </w:r>
    </w:p>
    <w:p w14:paraId="4B2F04B5" w14:textId="77777777" w:rsidR="000959A5" w:rsidRDefault="000959A5">
      <w:pPr>
        <w:pStyle w:val="BodyText"/>
        <w:spacing w:before="26"/>
      </w:pPr>
    </w:p>
    <w:p w14:paraId="65D46679" w14:textId="77777777" w:rsidR="000959A5" w:rsidRDefault="001F1176">
      <w:pPr>
        <w:pStyle w:val="Heading2"/>
      </w:pPr>
      <w:bookmarkStart w:id="1" w:name="Required_core_courses_(9_credits):"/>
      <w:bookmarkEnd w:id="1"/>
      <w:r>
        <w:t>Required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rPr>
          <w:spacing w:val="-2"/>
        </w:rPr>
        <w:t>credits):</w:t>
      </w:r>
    </w:p>
    <w:p w14:paraId="206C1E2E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5"/>
        </w:tabs>
        <w:spacing w:before="33" w:line="280" w:lineRule="auto"/>
        <w:ind w:left="263" w:right="107" w:firstLine="0"/>
        <w:rPr>
          <w:sz w:val="18"/>
        </w:rPr>
      </w:pPr>
      <w:r>
        <w:rPr>
          <w:b/>
          <w:sz w:val="18"/>
        </w:rPr>
        <w:t>English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2463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Video</w:t>
      </w:r>
      <w:r>
        <w:rPr>
          <w:spacing w:val="-4"/>
          <w:sz w:val="18"/>
        </w:rPr>
        <w:t xml:space="preserve"> </w:t>
      </w:r>
      <w:r>
        <w:rPr>
          <w:sz w:val="18"/>
        </w:rPr>
        <w:t>Games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>
        <w:rPr>
          <w:spacing w:val="-6"/>
          <w:sz w:val="18"/>
        </w:rPr>
        <w:t xml:space="preserve"> </w:t>
      </w:r>
      <w:r>
        <w:rPr>
          <w:sz w:val="18"/>
        </w:rPr>
        <w:t>(Group A: Critique/Interpretation) (3)</w:t>
      </w:r>
    </w:p>
    <w:p w14:paraId="6ECE859A" w14:textId="77777777" w:rsidR="000959A5" w:rsidRDefault="001F1176">
      <w:pPr>
        <w:pStyle w:val="ListParagraph"/>
        <w:numPr>
          <w:ilvl w:val="0"/>
          <w:numId w:val="2"/>
        </w:numPr>
        <w:tabs>
          <w:tab w:val="left" w:pos="264"/>
          <w:tab w:val="left" w:pos="375"/>
        </w:tabs>
        <w:spacing w:before="1" w:line="280" w:lineRule="auto"/>
        <w:ind w:right="455" w:hanging="1"/>
        <w:rPr>
          <w:sz w:val="18"/>
        </w:rPr>
      </w:pPr>
      <w:r>
        <w:rPr>
          <w:b/>
          <w:sz w:val="18"/>
        </w:rPr>
        <w:t>Communication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3513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Video</w:t>
      </w:r>
      <w:r>
        <w:rPr>
          <w:spacing w:val="-7"/>
          <w:sz w:val="18"/>
        </w:rPr>
        <w:t xml:space="preserve"> </w:t>
      </w:r>
      <w:r>
        <w:rPr>
          <w:sz w:val="18"/>
        </w:rPr>
        <w:t>Games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 (Group B: Social Analysis) (3)</w:t>
      </w:r>
    </w:p>
    <w:p w14:paraId="03E85C4F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line="283" w:lineRule="auto"/>
        <w:ind w:right="635" w:firstLine="0"/>
        <w:rPr>
          <w:sz w:val="18"/>
        </w:rPr>
      </w:pPr>
      <w:r>
        <w:rPr>
          <w:b/>
          <w:sz w:val="18"/>
        </w:rPr>
        <w:t>Design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3104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Game</w:t>
      </w:r>
      <w:r>
        <w:rPr>
          <w:spacing w:val="-4"/>
          <w:sz w:val="18"/>
        </w:rPr>
        <w:t xml:space="preserve"> </w:t>
      </w:r>
      <w:r>
        <w:rPr>
          <w:sz w:val="18"/>
        </w:rPr>
        <w:t>Design</w:t>
      </w:r>
      <w:r>
        <w:rPr>
          <w:spacing w:val="-7"/>
          <w:sz w:val="18"/>
        </w:rPr>
        <w:t xml:space="preserve"> </w:t>
      </w:r>
      <w:r>
        <w:rPr>
          <w:sz w:val="18"/>
        </w:rPr>
        <w:t>(Group</w:t>
      </w:r>
      <w:r>
        <w:rPr>
          <w:spacing w:val="-4"/>
          <w:sz w:val="18"/>
        </w:rPr>
        <w:t xml:space="preserve"> </w:t>
      </w:r>
      <w:r>
        <w:rPr>
          <w:sz w:val="18"/>
        </w:rPr>
        <w:t>C: Create/Engagement) (3)</w:t>
      </w:r>
    </w:p>
    <w:p w14:paraId="042A03D1" w14:textId="77777777" w:rsidR="000959A5" w:rsidRDefault="000959A5">
      <w:pPr>
        <w:pStyle w:val="BodyText"/>
      </w:pPr>
    </w:p>
    <w:p w14:paraId="5AE1167B" w14:textId="77777777" w:rsidR="000959A5" w:rsidRDefault="001F1176">
      <w:pPr>
        <w:pStyle w:val="Heading2"/>
        <w:spacing w:before="1"/>
        <w:jc w:val="both"/>
      </w:pPr>
      <w:bookmarkStart w:id="2" w:name="Elective_courses_(6_credits):"/>
      <w:bookmarkEnd w:id="2"/>
      <w:r>
        <w:t>Elective</w:t>
      </w:r>
      <w:r>
        <w:rPr>
          <w:spacing w:val="-4"/>
        </w:rPr>
        <w:t xml:space="preserve"> </w:t>
      </w:r>
      <w:r>
        <w:t>courses (6</w:t>
      </w:r>
      <w:r>
        <w:rPr>
          <w:spacing w:val="-3"/>
        </w:rPr>
        <w:t xml:space="preserve"> </w:t>
      </w:r>
      <w:r>
        <w:rPr>
          <w:spacing w:val="-2"/>
        </w:rPr>
        <w:t>credits):</w:t>
      </w:r>
    </w:p>
    <w:p w14:paraId="0828574F" w14:textId="77777777" w:rsidR="000959A5" w:rsidRDefault="001F1176">
      <w:pPr>
        <w:pStyle w:val="BodyText"/>
        <w:spacing w:before="35" w:line="276" w:lineRule="auto"/>
        <w:ind w:left="264" w:right="279"/>
        <w:jc w:val="both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credits) listed</w:t>
      </w:r>
      <w:r>
        <w:rPr>
          <w:spacing w:val="-3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concentrate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on 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same group.</w:t>
      </w:r>
    </w:p>
    <w:p w14:paraId="0EAA3763" w14:textId="77777777" w:rsidR="000959A5" w:rsidRDefault="000959A5">
      <w:pPr>
        <w:pStyle w:val="BodyText"/>
        <w:spacing w:before="46"/>
      </w:pPr>
    </w:p>
    <w:p w14:paraId="331B8198" w14:textId="77777777" w:rsidR="000959A5" w:rsidRDefault="001F1176">
      <w:pPr>
        <w:pStyle w:val="Heading2"/>
      </w:pPr>
      <w:bookmarkStart w:id="3" w:name="Group_A:_Critique/Interpretation"/>
      <w:bookmarkEnd w:id="3"/>
      <w:r>
        <w:t>Group</w:t>
      </w:r>
      <w:r>
        <w:rPr>
          <w:spacing w:val="-2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spacing w:val="-2"/>
        </w:rPr>
        <w:t>Critique/Interpretation</w:t>
      </w:r>
    </w:p>
    <w:p w14:paraId="414779A3" w14:textId="77777777" w:rsidR="000959A5" w:rsidRDefault="001F1176">
      <w:pPr>
        <w:pStyle w:val="ListParagraph"/>
        <w:numPr>
          <w:ilvl w:val="0"/>
          <w:numId w:val="2"/>
        </w:numPr>
        <w:tabs>
          <w:tab w:val="left" w:pos="264"/>
          <w:tab w:val="left" w:pos="375"/>
        </w:tabs>
        <w:spacing w:before="45" w:line="280" w:lineRule="auto"/>
        <w:ind w:right="138" w:hanging="1"/>
        <w:rPr>
          <w:sz w:val="18"/>
        </w:rPr>
      </w:pPr>
      <w:r>
        <w:rPr>
          <w:b/>
          <w:sz w:val="18"/>
        </w:rPr>
        <w:t>English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2367.08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U.S.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Experience:</w:t>
      </w:r>
      <w:r>
        <w:rPr>
          <w:spacing w:val="-6"/>
          <w:sz w:val="18"/>
        </w:rPr>
        <w:t xml:space="preserve"> </w:t>
      </w:r>
      <w:r>
        <w:rPr>
          <w:sz w:val="18"/>
        </w:rPr>
        <w:t>Writing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24"/>
          <w:sz w:val="18"/>
        </w:rPr>
        <w:t xml:space="preserve"> </w:t>
      </w:r>
      <w:r>
        <w:rPr>
          <w:sz w:val="18"/>
        </w:rPr>
        <w:t>Video Games (3)</w:t>
      </w:r>
    </w:p>
    <w:p w14:paraId="6E123EC0" w14:textId="77777777" w:rsidR="000959A5" w:rsidRDefault="001F1176">
      <w:pPr>
        <w:pStyle w:val="ListParagraph"/>
        <w:numPr>
          <w:ilvl w:val="0"/>
          <w:numId w:val="2"/>
        </w:numPr>
        <w:tabs>
          <w:tab w:val="left" w:pos="264"/>
          <w:tab w:val="left" w:pos="375"/>
        </w:tabs>
        <w:spacing w:line="295" w:lineRule="auto"/>
        <w:ind w:right="515" w:hanging="1"/>
        <w:rPr>
          <w:sz w:val="18"/>
        </w:rPr>
      </w:pPr>
      <w:r>
        <w:rPr>
          <w:b/>
          <w:sz w:val="18"/>
        </w:rPr>
        <w:t>English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3364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Special</w:t>
      </w:r>
      <w:r>
        <w:rPr>
          <w:spacing w:val="-4"/>
          <w:sz w:val="18"/>
        </w:rPr>
        <w:t xml:space="preserve"> </w:t>
      </w:r>
      <w:r>
        <w:rPr>
          <w:sz w:val="18"/>
        </w:rPr>
        <w:t>Topics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Popular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(when course topic is focused on </w:t>
      </w:r>
      <w:proofErr w:type="gramStart"/>
      <w:r>
        <w:rPr>
          <w:sz w:val="18"/>
        </w:rPr>
        <w:t>games)*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(3)</w:t>
      </w:r>
    </w:p>
    <w:p w14:paraId="4CFE321A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2"/>
        <w:ind w:left="376" w:hanging="112"/>
        <w:rPr>
          <w:sz w:val="18"/>
        </w:rPr>
      </w:pPr>
      <w:r>
        <w:rPr>
          <w:b/>
          <w:sz w:val="18"/>
        </w:rPr>
        <w:t>Music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2254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Video</w:t>
      </w:r>
      <w:r>
        <w:rPr>
          <w:spacing w:val="-1"/>
          <w:sz w:val="18"/>
        </w:rPr>
        <w:t xml:space="preserve"> </w:t>
      </w:r>
      <w:r>
        <w:rPr>
          <w:sz w:val="18"/>
        </w:rPr>
        <w:t>Games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4ED4EE14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45"/>
        <w:ind w:left="376" w:hanging="112"/>
        <w:rPr>
          <w:sz w:val="18"/>
        </w:rPr>
      </w:pPr>
      <w:r>
        <w:rPr>
          <w:b/>
          <w:sz w:val="18"/>
        </w:rPr>
        <w:t>Philosophy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2455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Philosophy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Videogames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59BE5EEA" w14:textId="77777777" w:rsidR="000959A5" w:rsidRDefault="000959A5">
      <w:pPr>
        <w:pStyle w:val="BodyText"/>
        <w:spacing w:before="80"/>
      </w:pPr>
    </w:p>
    <w:p w14:paraId="774C1531" w14:textId="77777777" w:rsidR="000959A5" w:rsidRDefault="001F1176">
      <w:pPr>
        <w:pStyle w:val="Heading2"/>
        <w:spacing w:before="1"/>
      </w:pPr>
      <w:bookmarkStart w:id="4" w:name="Group_B:_Social_Analysis"/>
      <w:bookmarkEnd w:id="4"/>
      <w:r>
        <w:t>Group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rPr>
          <w:spacing w:val="-2"/>
        </w:rPr>
        <w:t>Analysis</w:t>
      </w:r>
    </w:p>
    <w:p w14:paraId="3CD5DF01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61"/>
        <w:ind w:left="376" w:hanging="112"/>
        <w:rPr>
          <w:sz w:val="18"/>
        </w:rPr>
      </w:pPr>
      <w:r>
        <w:rPr>
          <w:b/>
          <w:sz w:val="18"/>
        </w:rPr>
        <w:t>Communication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3545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Human</w:t>
      </w:r>
      <w:r>
        <w:rPr>
          <w:spacing w:val="-3"/>
          <w:sz w:val="18"/>
        </w:rPr>
        <w:t xml:space="preserve"> </w:t>
      </w:r>
      <w:r>
        <w:rPr>
          <w:sz w:val="18"/>
        </w:rPr>
        <w:t>Computer</w:t>
      </w:r>
      <w:r>
        <w:rPr>
          <w:spacing w:val="-3"/>
          <w:sz w:val="18"/>
        </w:rPr>
        <w:t xml:space="preserve"> </w:t>
      </w:r>
      <w:r>
        <w:rPr>
          <w:sz w:val="18"/>
        </w:rPr>
        <w:t>Interaction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73D8F9E9" w14:textId="77777777" w:rsidR="000959A5" w:rsidRDefault="001F1176">
      <w:pPr>
        <w:pStyle w:val="ListParagraph"/>
        <w:numPr>
          <w:ilvl w:val="0"/>
          <w:numId w:val="2"/>
        </w:numPr>
        <w:tabs>
          <w:tab w:val="left" w:pos="264"/>
          <w:tab w:val="left" w:pos="375"/>
        </w:tabs>
        <w:spacing w:before="45" w:line="283" w:lineRule="auto"/>
        <w:ind w:right="1320" w:hanging="1"/>
        <w:rPr>
          <w:sz w:val="18"/>
        </w:rPr>
      </w:pPr>
      <w:r>
        <w:rPr>
          <w:b/>
          <w:sz w:val="18"/>
        </w:rPr>
        <w:t>Communication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3554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r>
        <w:rPr>
          <w:sz w:val="18"/>
        </w:rPr>
        <w:t>Social</w:t>
      </w:r>
      <w:r>
        <w:rPr>
          <w:spacing w:val="-10"/>
          <w:sz w:val="18"/>
        </w:rPr>
        <w:t xml:space="preserve"> </w:t>
      </w:r>
      <w:r>
        <w:rPr>
          <w:sz w:val="18"/>
        </w:rPr>
        <w:t>Implications</w:t>
      </w:r>
      <w:r>
        <w:rPr>
          <w:spacing w:val="-8"/>
          <w:sz w:val="18"/>
        </w:rPr>
        <w:t xml:space="preserve"> </w:t>
      </w:r>
      <w:r>
        <w:rPr>
          <w:sz w:val="18"/>
        </w:rPr>
        <w:t>of Communication Technology (3)</w:t>
      </w:r>
    </w:p>
    <w:p w14:paraId="65F84399" w14:textId="77777777" w:rsidR="000959A5" w:rsidRDefault="001F1176">
      <w:pPr>
        <w:pStyle w:val="ListParagraph"/>
        <w:numPr>
          <w:ilvl w:val="0"/>
          <w:numId w:val="2"/>
        </w:numPr>
        <w:tabs>
          <w:tab w:val="left" w:pos="264"/>
          <w:tab w:val="left" w:pos="375"/>
        </w:tabs>
        <w:spacing w:line="280" w:lineRule="auto"/>
        <w:ind w:right="486" w:hanging="1"/>
        <w:rPr>
          <w:sz w:val="18"/>
        </w:rPr>
      </w:pPr>
      <w:r>
        <w:rPr>
          <w:b/>
          <w:sz w:val="18"/>
        </w:rPr>
        <w:t>Communication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4555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Computer</w:t>
      </w:r>
      <w:r>
        <w:rPr>
          <w:spacing w:val="-6"/>
          <w:sz w:val="18"/>
        </w:rPr>
        <w:t xml:space="preserve"> </w:t>
      </w:r>
      <w:r>
        <w:rPr>
          <w:sz w:val="18"/>
        </w:rPr>
        <w:t>Interface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Human Identity (3)</w:t>
      </w:r>
    </w:p>
    <w:p w14:paraId="00462A6A" w14:textId="77777777" w:rsidR="000959A5" w:rsidRDefault="000959A5">
      <w:pPr>
        <w:pStyle w:val="BodyText"/>
        <w:spacing w:before="25"/>
      </w:pPr>
    </w:p>
    <w:p w14:paraId="1ED5D237" w14:textId="77777777" w:rsidR="000959A5" w:rsidRDefault="001F1176">
      <w:pPr>
        <w:pStyle w:val="Heading2"/>
        <w:spacing w:before="1"/>
      </w:pPr>
      <w:bookmarkStart w:id="5" w:name="Group_C:_Create/Engagement"/>
      <w:bookmarkEnd w:id="5"/>
      <w:r>
        <w:t>Group</w:t>
      </w:r>
      <w:r>
        <w:rPr>
          <w:spacing w:val="-2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rPr>
          <w:spacing w:val="-2"/>
        </w:rPr>
        <w:t>Create/Engagement</w:t>
      </w:r>
    </w:p>
    <w:p w14:paraId="0BEE5A2F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5"/>
        </w:tabs>
        <w:spacing w:before="45"/>
        <w:ind w:left="375" w:hanging="112"/>
        <w:rPr>
          <w:sz w:val="18"/>
        </w:rPr>
      </w:pPr>
      <w:r>
        <w:rPr>
          <w:b/>
          <w:sz w:val="18"/>
        </w:rPr>
        <w:t>Design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4104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Intermediate</w:t>
      </w:r>
      <w:r>
        <w:rPr>
          <w:spacing w:val="-1"/>
          <w:sz w:val="18"/>
        </w:rPr>
        <w:t xml:space="preserve"> </w:t>
      </w:r>
      <w:r>
        <w:rPr>
          <w:sz w:val="18"/>
        </w:rPr>
        <w:t>Game</w:t>
      </w:r>
      <w:r>
        <w:rPr>
          <w:spacing w:val="-1"/>
          <w:sz w:val="18"/>
        </w:rPr>
        <w:t xml:space="preserve"> </w:t>
      </w: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5206628A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30"/>
        <w:ind w:left="376" w:hanging="112"/>
        <w:rPr>
          <w:sz w:val="18"/>
        </w:rPr>
      </w:pPr>
      <w:r>
        <w:rPr>
          <w:b/>
          <w:sz w:val="18"/>
        </w:rPr>
        <w:t>Design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4154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Intermediate</w:t>
      </w:r>
      <w:r>
        <w:rPr>
          <w:spacing w:val="-1"/>
          <w:sz w:val="18"/>
        </w:rPr>
        <w:t xml:space="preserve"> </w:t>
      </w:r>
      <w:r>
        <w:rPr>
          <w:sz w:val="18"/>
        </w:rPr>
        <w:t>Game</w:t>
      </w:r>
      <w:r>
        <w:rPr>
          <w:spacing w:val="-1"/>
          <w:sz w:val="18"/>
        </w:rPr>
        <w:t xml:space="preserve"> </w:t>
      </w: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(3)</w:t>
      </w:r>
    </w:p>
    <w:p w14:paraId="59FF1B14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36" w:line="280" w:lineRule="auto"/>
        <w:ind w:right="38" w:firstLine="0"/>
        <w:rPr>
          <w:sz w:val="18"/>
        </w:rPr>
      </w:pPr>
      <w:r>
        <w:rPr>
          <w:b/>
          <w:sz w:val="18"/>
        </w:rPr>
        <w:t>Art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5001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Aspects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Art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Technology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(when</w:t>
      </w:r>
      <w:r>
        <w:rPr>
          <w:spacing w:val="-5"/>
          <w:sz w:val="18"/>
        </w:rPr>
        <w:t xml:space="preserve"> </w:t>
      </w:r>
      <w:r>
        <w:rPr>
          <w:sz w:val="18"/>
        </w:rPr>
        <w:t>focused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on videogame </w:t>
      </w:r>
      <w:proofErr w:type="gramStart"/>
      <w:r>
        <w:rPr>
          <w:sz w:val="18"/>
        </w:rPr>
        <w:t>creation)*</w:t>
      </w:r>
      <w:proofErr w:type="gramEnd"/>
      <w:r>
        <w:rPr>
          <w:sz w:val="18"/>
        </w:rPr>
        <w:t xml:space="preserve"> (3)</w:t>
      </w:r>
    </w:p>
    <w:p w14:paraId="2ABEAB07" w14:textId="77777777" w:rsidR="000959A5" w:rsidRDefault="000959A5">
      <w:pPr>
        <w:pStyle w:val="BodyText"/>
        <w:spacing w:before="33"/>
      </w:pPr>
    </w:p>
    <w:p w14:paraId="6FB4006F" w14:textId="77777777" w:rsidR="000959A5" w:rsidRDefault="001F1176">
      <w:pPr>
        <w:pStyle w:val="Heading2"/>
      </w:pPr>
      <w:bookmarkStart w:id="6" w:name="Group_D:_Technical/Coding"/>
      <w:bookmarkEnd w:id="6"/>
      <w:r>
        <w:t>Group</w:t>
      </w:r>
      <w:r>
        <w:rPr>
          <w:spacing w:val="-2"/>
        </w:rPr>
        <w:t xml:space="preserve"> </w:t>
      </w:r>
      <w:r>
        <w:t>D:</w:t>
      </w:r>
      <w:r>
        <w:rPr>
          <w:spacing w:val="-1"/>
        </w:rPr>
        <w:t xml:space="preserve"> </w:t>
      </w:r>
      <w:r>
        <w:rPr>
          <w:spacing w:val="-2"/>
        </w:rPr>
        <w:t>Technical/Coding</w:t>
      </w:r>
    </w:p>
    <w:p w14:paraId="67819ACF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6"/>
        </w:tabs>
        <w:spacing w:before="47" w:line="292" w:lineRule="auto"/>
        <w:ind w:right="487" w:firstLine="0"/>
        <w:rPr>
          <w:sz w:val="18"/>
        </w:rPr>
      </w:pPr>
      <w:r>
        <w:rPr>
          <w:b/>
          <w:sz w:val="18"/>
        </w:rPr>
        <w:t>CSE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3541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Computer</w:t>
      </w:r>
      <w:r>
        <w:rPr>
          <w:spacing w:val="-6"/>
          <w:sz w:val="18"/>
        </w:rPr>
        <w:t xml:space="preserve"> </w:t>
      </w:r>
      <w:r>
        <w:rPr>
          <w:sz w:val="18"/>
        </w:rPr>
        <w:t>Game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Animation</w:t>
      </w:r>
      <w:r>
        <w:rPr>
          <w:spacing w:val="-8"/>
          <w:sz w:val="18"/>
        </w:rPr>
        <w:t xml:space="preserve"> </w:t>
      </w:r>
      <w:r>
        <w:rPr>
          <w:sz w:val="18"/>
        </w:rPr>
        <w:t>Techniques (course has prerequisites)</w:t>
      </w:r>
      <w:r>
        <w:rPr>
          <w:spacing w:val="40"/>
          <w:sz w:val="18"/>
        </w:rPr>
        <w:t xml:space="preserve"> </w:t>
      </w:r>
      <w:r>
        <w:rPr>
          <w:sz w:val="18"/>
        </w:rPr>
        <w:t>(3)</w:t>
      </w:r>
    </w:p>
    <w:p w14:paraId="721CD408" w14:textId="77777777" w:rsidR="000959A5" w:rsidRDefault="001F1176">
      <w:pPr>
        <w:pStyle w:val="ListParagraph"/>
        <w:numPr>
          <w:ilvl w:val="0"/>
          <w:numId w:val="2"/>
        </w:numPr>
        <w:tabs>
          <w:tab w:val="left" w:pos="375"/>
        </w:tabs>
        <w:spacing w:before="4" w:line="280" w:lineRule="auto"/>
        <w:ind w:left="263" w:right="1064" w:firstLine="0"/>
        <w:rPr>
          <w:sz w:val="18"/>
        </w:rPr>
      </w:pPr>
      <w:r>
        <w:rPr>
          <w:b/>
          <w:sz w:val="18"/>
        </w:rPr>
        <w:t>CSE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5912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Capstone</w:t>
      </w:r>
      <w:r>
        <w:rPr>
          <w:spacing w:val="-4"/>
          <w:sz w:val="18"/>
        </w:rPr>
        <w:t xml:space="preserve"> </w:t>
      </w:r>
      <w:r>
        <w:rPr>
          <w:sz w:val="18"/>
        </w:rPr>
        <w:t>Design:</w:t>
      </w:r>
      <w:r>
        <w:rPr>
          <w:spacing w:val="-7"/>
          <w:sz w:val="18"/>
        </w:rPr>
        <w:t xml:space="preserve"> </w:t>
      </w:r>
      <w:r>
        <w:rPr>
          <w:sz w:val="18"/>
        </w:rPr>
        <w:t>Game</w:t>
      </w:r>
      <w:r>
        <w:rPr>
          <w:spacing w:val="-4"/>
          <w:sz w:val="18"/>
        </w:rPr>
        <w:t xml:space="preserve"> </w:t>
      </w:r>
      <w:r>
        <w:rPr>
          <w:sz w:val="18"/>
        </w:rPr>
        <w:t>Design</w:t>
      </w:r>
      <w:r>
        <w:rPr>
          <w:spacing w:val="-7"/>
          <w:sz w:val="18"/>
        </w:rPr>
        <w:t xml:space="preserve"> </w:t>
      </w:r>
      <w:r>
        <w:rPr>
          <w:sz w:val="18"/>
        </w:rPr>
        <w:t>and Development (course has prerequisites) (3)</w:t>
      </w:r>
    </w:p>
    <w:p w14:paraId="56FF3921" w14:textId="77777777" w:rsidR="000959A5" w:rsidRDefault="001F1176">
      <w:pPr>
        <w:spacing w:before="30"/>
        <w:rPr>
          <w:sz w:val="20"/>
        </w:rPr>
      </w:pPr>
      <w:r>
        <w:br w:type="column"/>
      </w:r>
    </w:p>
    <w:p w14:paraId="183F9B81" w14:textId="77777777" w:rsidR="000959A5" w:rsidRDefault="001F1176">
      <w:pPr>
        <w:pStyle w:val="Heading1"/>
        <w:jc w:val="left"/>
      </w:pPr>
      <w:bookmarkStart w:id="7" w:name="Game_Studies_Minor_program_guidelines"/>
      <w:bookmarkEnd w:id="7"/>
      <w:r>
        <w:rPr>
          <w:u w:val="thick"/>
        </w:rPr>
        <w:t>Game</w:t>
      </w:r>
      <w:r>
        <w:rPr>
          <w:spacing w:val="-8"/>
          <w:u w:val="thick"/>
        </w:rPr>
        <w:t xml:space="preserve"> </w:t>
      </w:r>
      <w:r>
        <w:rPr>
          <w:u w:val="thick"/>
        </w:rPr>
        <w:t>Studies</w:t>
      </w:r>
      <w:r>
        <w:rPr>
          <w:spacing w:val="-7"/>
          <w:u w:val="thick"/>
        </w:rPr>
        <w:t xml:space="preserve"> </w:t>
      </w:r>
      <w:r>
        <w:rPr>
          <w:u w:val="thick"/>
        </w:rPr>
        <w:t>Minor</w:t>
      </w:r>
      <w:r>
        <w:rPr>
          <w:spacing w:val="-8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proofErr w:type="gramStart"/>
      <w:r>
        <w:rPr>
          <w:spacing w:val="-2"/>
          <w:u w:val="thick"/>
        </w:rPr>
        <w:t>guidelines</w:t>
      </w:r>
      <w:proofErr w:type="gramEnd"/>
    </w:p>
    <w:p w14:paraId="5B3D68A5" w14:textId="77777777" w:rsidR="000959A5" w:rsidRDefault="001F1176">
      <w:pPr>
        <w:pStyle w:val="BodyText"/>
        <w:spacing w:before="214"/>
        <w:ind w:left="122"/>
      </w:pPr>
      <w:r>
        <w:rPr>
          <w:u w:val="single"/>
        </w:rPr>
        <w:t>Credit hours required</w:t>
      </w:r>
      <w:r>
        <w:t xml:space="preserve"> A minimum of 15 credits. 1000 level courses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proofErr w:type="spellStart"/>
      <w:r>
        <w:t>hr</w:t>
      </w:r>
      <w:proofErr w:type="spellEnd"/>
      <w:r>
        <w:rPr>
          <w:spacing w:val="-3"/>
        </w:rPr>
        <w:t xml:space="preserve"> </w:t>
      </w:r>
      <w:r>
        <w:t>minimum. At least 6 credit hours must be upper-level classes as defined by the College of Arts and Sciences.</w:t>
      </w:r>
    </w:p>
    <w:p w14:paraId="5DE47867" w14:textId="77777777" w:rsidR="000959A5" w:rsidRDefault="001F1176">
      <w:pPr>
        <w:pStyle w:val="BodyText"/>
        <w:spacing w:before="206"/>
        <w:ind w:left="122" w:right="284"/>
        <w:jc w:val="both"/>
      </w:pPr>
      <w:r>
        <w:rPr>
          <w:u w:val="single"/>
        </w:rPr>
        <w:t>Transfer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EM</w:t>
      </w:r>
      <w:r>
        <w:rPr>
          <w:spacing w:val="-5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6"/>
          <w:u w:val="single"/>
        </w:rPr>
        <w:t xml:space="preserve"> </w:t>
      </w:r>
      <w:r>
        <w:rPr>
          <w:u w:val="single"/>
        </w:rPr>
        <w:t>hours</w:t>
      </w:r>
      <w:r>
        <w:rPr>
          <w:spacing w:val="-5"/>
          <w:u w:val="single"/>
        </w:rPr>
        <w:t xml:space="preserve"> </w:t>
      </w:r>
      <w:r>
        <w:rPr>
          <w:u w:val="single"/>
        </w:rPr>
        <w:t>allowed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 to</w:t>
      </w:r>
      <w:r>
        <w:rPr>
          <w:spacing w:val="-1"/>
        </w:rPr>
        <w:t xml:space="preserve"> </w:t>
      </w:r>
      <w:proofErr w:type="gramStart"/>
      <w:r>
        <w:t>count</w:t>
      </w:r>
      <w:r>
        <w:rPr>
          <w:spacing w:val="-4"/>
        </w:rPr>
        <w:t xml:space="preserve"> </w:t>
      </w:r>
      <w:r>
        <w:t>up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examination.</w:t>
      </w:r>
    </w:p>
    <w:p w14:paraId="20EBE7EE" w14:textId="77777777" w:rsidR="000959A5" w:rsidRDefault="000959A5">
      <w:pPr>
        <w:pStyle w:val="BodyText"/>
      </w:pPr>
    </w:p>
    <w:p w14:paraId="152D4724" w14:textId="77777777" w:rsidR="000959A5" w:rsidRDefault="001F1176">
      <w:pPr>
        <w:pStyle w:val="BodyText"/>
        <w:ind w:left="122" w:right="224"/>
        <w:jc w:val="both"/>
      </w:pPr>
      <w:r>
        <w:rPr>
          <w:u w:val="single"/>
        </w:rPr>
        <w:t>Overlap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GE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overlap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 credit hours between the GE and the minor.</w:t>
      </w:r>
    </w:p>
    <w:p w14:paraId="050EF3F8" w14:textId="77777777" w:rsidR="000959A5" w:rsidRDefault="001F1176">
      <w:pPr>
        <w:pStyle w:val="BodyText"/>
        <w:spacing w:before="205" w:line="207" w:lineRule="exact"/>
        <w:ind w:left="122"/>
      </w:pPr>
      <w:r>
        <w:rPr>
          <w:u w:val="single"/>
        </w:rPr>
        <w:t>Overlap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major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minor(s)</w:t>
      </w:r>
      <w:r>
        <w:rPr>
          <w:spacing w:val="-2"/>
        </w:rPr>
        <w:t>.</w:t>
      </w:r>
    </w:p>
    <w:p w14:paraId="29B213F0" w14:textId="77777777" w:rsidR="000959A5" w:rsidRDefault="001F1176">
      <w:pPr>
        <w:pStyle w:val="ListParagraph"/>
        <w:numPr>
          <w:ilvl w:val="0"/>
          <w:numId w:val="1"/>
        </w:numPr>
        <w:tabs>
          <w:tab w:val="left" w:pos="235"/>
        </w:tabs>
        <w:spacing w:line="207" w:lineRule="exact"/>
        <w:ind w:left="235" w:hanging="115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minor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major.</w:t>
      </w:r>
    </w:p>
    <w:p w14:paraId="2FB3A36C" w14:textId="77777777" w:rsidR="000959A5" w:rsidRDefault="001F1176">
      <w:pPr>
        <w:pStyle w:val="ListParagraph"/>
        <w:numPr>
          <w:ilvl w:val="0"/>
          <w:numId w:val="1"/>
        </w:numPr>
        <w:tabs>
          <w:tab w:val="left" w:pos="234"/>
        </w:tabs>
        <w:spacing w:before="5"/>
        <w:ind w:right="171" w:firstLine="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minor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contain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minimum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hours</w:t>
      </w:r>
      <w:r>
        <w:rPr>
          <w:spacing w:val="-4"/>
          <w:sz w:val="18"/>
        </w:rPr>
        <w:t xml:space="preserve"> </w:t>
      </w:r>
      <w:r>
        <w:rPr>
          <w:sz w:val="18"/>
        </w:rPr>
        <w:t>distinct</w:t>
      </w:r>
      <w:r>
        <w:rPr>
          <w:spacing w:val="-3"/>
          <w:sz w:val="18"/>
        </w:rPr>
        <w:t xml:space="preserve"> </w:t>
      </w:r>
      <w:r>
        <w:rPr>
          <w:sz w:val="18"/>
        </w:rPr>
        <w:t>from the major and/or additional minor(s).</w:t>
      </w:r>
    </w:p>
    <w:p w14:paraId="199139C8" w14:textId="77777777" w:rsidR="000959A5" w:rsidRDefault="000959A5">
      <w:pPr>
        <w:pStyle w:val="BodyText"/>
      </w:pPr>
    </w:p>
    <w:p w14:paraId="7362756F" w14:textId="77777777" w:rsidR="000959A5" w:rsidRDefault="001F1176">
      <w:pPr>
        <w:pStyle w:val="BodyText"/>
        <w:spacing w:line="205" w:lineRule="exact"/>
        <w:ind w:left="122"/>
      </w:pPr>
      <w:r>
        <w:rPr>
          <w:u w:val="single"/>
        </w:rPr>
        <w:t xml:space="preserve">Grades </w:t>
      </w:r>
      <w:proofErr w:type="gramStart"/>
      <w:r>
        <w:rPr>
          <w:spacing w:val="-2"/>
          <w:u w:val="single"/>
        </w:rPr>
        <w:t>required</w:t>
      </w:r>
      <w:proofErr w:type="gramEnd"/>
    </w:p>
    <w:p w14:paraId="234023FA" w14:textId="77777777" w:rsidR="000959A5" w:rsidRDefault="001F1176">
      <w:pPr>
        <w:pStyle w:val="ListParagraph"/>
        <w:numPr>
          <w:ilvl w:val="1"/>
          <w:numId w:val="1"/>
        </w:numPr>
        <w:tabs>
          <w:tab w:val="left" w:pos="517"/>
        </w:tabs>
        <w:spacing w:line="205" w:lineRule="exact"/>
        <w:ind w:left="517" w:hanging="179"/>
        <w:rPr>
          <w:sz w:val="18"/>
        </w:rPr>
      </w:pP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C-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course to be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minor.</w:t>
      </w:r>
    </w:p>
    <w:p w14:paraId="6EB10303" w14:textId="77777777" w:rsidR="000959A5" w:rsidRDefault="001F1176">
      <w:pPr>
        <w:pStyle w:val="ListParagraph"/>
        <w:numPr>
          <w:ilvl w:val="1"/>
          <w:numId w:val="1"/>
        </w:numPr>
        <w:tabs>
          <w:tab w:val="left" w:pos="517"/>
        </w:tabs>
        <w:spacing w:before="2"/>
        <w:ind w:left="517" w:hanging="179"/>
        <w:rPr>
          <w:sz w:val="18"/>
        </w:rPr>
      </w:pP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2.00</w:t>
      </w:r>
      <w:r>
        <w:rPr>
          <w:spacing w:val="-4"/>
          <w:sz w:val="18"/>
        </w:rPr>
        <w:t xml:space="preserve"> </w:t>
      </w:r>
      <w:r>
        <w:rPr>
          <w:sz w:val="18"/>
        </w:rPr>
        <w:t>cumulative</w:t>
      </w:r>
      <w:r>
        <w:rPr>
          <w:spacing w:val="-2"/>
          <w:sz w:val="18"/>
        </w:rPr>
        <w:t xml:space="preserve"> </w:t>
      </w:r>
      <w:r>
        <w:rPr>
          <w:sz w:val="18"/>
        </w:rPr>
        <w:t>GPA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minor</w:t>
      </w:r>
      <w:r>
        <w:rPr>
          <w:spacing w:val="-5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work.</w:t>
      </w:r>
    </w:p>
    <w:p w14:paraId="17CD7816" w14:textId="77777777" w:rsidR="000959A5" w:rsidRDefault="001F1176">
      <w:pPr>
        <w:pStyle w:val="ListParagraph"/>
        <w:numPr>
          <w:ilvl w:val="1"/>
          <w:numId w:val="1"/>
        </w:numPr>
        <w:tabs>
          <w:tab w:val="left" w:pos="518"/>
        </w:tabs>
        <w:spacing w:before="2"/>
        <w:ind w:right="431"/>
        <w:rPr>
          <w:sz w:val="18"/>
        </w:rPr>
      </w:pPr>
      <w:r>
        <w:rPr>
          <w:sz w:val="18"/>
        </w:rPr>
        <w:t>Course</w:t>
      </w:r>
      <w:r>
        <w:rPr>
          <w:spacing w:val="-6"/>
          <w:sz w:val="18"/>
        </w:rPr>
        <w:t xml:space="preserve"> </w:t>
      </w:r>
      <w:r>
        <w:rPr>
          <w:sz w:val="18"/>
        </w:rPr>
        <w:t>work</w:t>
      </w:r>
      <w:r>
        <w:rPr>
          <w:spacing w:val="-6"/>
          <w:sz w:val="18"/>
        </w:rPr>
        <w:t xml:space="preserve"> </w:t>
      </w:r>
      <w:r>
        <w:rPr>
          <w:sz w:val="18"/>
        </w:rPr>
        <w:t>graded</w:t>
      </w:r>
      <w:r>
        <w:rPr>
          <w:spacing w:val="-6"/>
          <w:sz w:val="18"/>
        </w:rPr>
        <w:t xml:space="preserve"> </w:t>
      </w:r>
      <w:r>
        <w:rPr>
          <w:sz w:val="18"/>
        </w:rPr>
        <w:t>Pass/Non-Pass</w:t>
      </w:r>
      <w:r>
        <w:rPr>
          <w:spacing w:val="-8"/>
          <w:sz w:val="18"/>
        </w:rPr>
        <w:t xml:space="preserve"> </w:t>
      </w:r>
      <w:r>
        <w:rPr>
          <w:sz w:val="18"/>
        </w:rPr>
        <w:t>cannot</w:t>
      </w:r>
      <w:r>
        <w:rPr>
          <w:spacing w:val="-8"/>
          <w:sz w:val="18"/>
        </w:rPr>
        <w:t xml:space="preserve"> </w:t>
      </w:r>
      <w:r>
        <w:rPr>
          <w:sz w:val="18"/>
        </w:rPr>
        <w:t>count</w:t>
      </w:r>
      <w:r>
        <w:rPr>
          <w:spacing w:val="-7"/>
          <w:sz w:val="18"/>
        </w:rPr>
        <w:t xml:space="preserve"> </w:t>
      </w:r>
      <w:r>
        <w:rPr>
          <w:sz w:val="18"/>
        </w:rPr>
        <w:t>on the minor.</w:t>
      </w:r>
    </w:p>
    <w:p w14:paraId="4084B058" w14:textId="77777777" w:rsidR="000959A5" w:rsidRDefault="001F1176">
      <w:pPr>
        <w:pStyle w:val="ListParagraph"/>
        <w:numPr>
          <w:ilvl w:val="1"/>
          <w:numId w:val="1"/>
        </w:numPr>
        <w:tabs>
          <w:tab w:val="left" w:pos="518"/>
        </w:tabs>
        <w:ind w:right="1050"/>
        <w:rPr>
          <w:sz w:val="18"/>
        </w:rPr>
      </w:pPr>
      <w:r>
        <w:rPr>
          <w:sz w:val="18"/>
        </w:rPr>
        <w:t>No more than 3 credit hours of course work graded</w:t>
      </w:r>
      <w:r>
        <w:rPr>
          <w:spacing w:val="-13"/>
          <w:sz w:val="18"/>
        </w:rPr>
        <w:t xml:space="preserve"> </w:t>
      </w:r>
      <w:r>
        <w:rPr>
          <w:sz w:val="18"/>
        </w:rPr>
        <w:t>Satisfactory/Unsatisfactory</w:t>
      </w:r>
      <w:r>
        <w:rPr>
          <w:spacing w:val="-12"/>
          <w:sz w:val="18"/>
        </w:rPr>
        <w:t xml:space="preserve"> </w:t>
      </w:r>
      <w:r>
        <w:rPr>
          <w:sz w:val="18"/>
        </w:rPr>
        <w:t>may</w:t>
      </w:r>
      <w:r>
        <w:rPr>
          <w:spacing w:val="-12"/>
          <w:sz w:val="18"/>
        </w:rPr>
        <w:t xml:space="preserve"> </w:t>
      </w:r>
      <w:r>
        <w:rPr>
          <w:sz w:val="18"/>
        </w:rPr>
        <w:t>count toward the</w:t>
      </w:r>
      <w:r>
        <w:rPr>
          <w:spacing w:val="-4"/>
          <w:sz w:val="18"/>
        </w:rPr>
        <w:t xml:space="preserve"> </w:t>
      </w:r>
      <w:r>
        <w:rPr>
          <w:sz w:val="18"/>
        </w:rPr>
        <w:t>minor.</w:t>
      </w:r>
    </w:p>
    <w:p w14:paraId="3D6DFD54" w14:textId="77777777" w:rsidR="000959A5" w:rsidRDefault="001F1176">
      <w:pPr>
        <w:pStyle w:val="BodyText"/>
        <w:spacing w:before="203"/>
        <w:ind w:left="122"/>
        <w:jc w:val="both"/>
      </w:pPr>
      <w:r>
        <w:rPr>
          <w:u w:val="single"/>
        </w:rPr>
        <w:t>X193</w:t>
      </w:r>
      <w:r>
        <w:rPr>
          <w:spacing w:val="-1"/>
          <w:u w:val="single"/>
        </w:rPr>
        <w:t xml:space="preserve"> </w:t>
      </w:r>
      <w:r>
        <w:rPr>
          <w:u w:val="single"/>
        </w:rPr>
        <w:t>credits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2"/>
        </w:rPr>
        <w:t>hours.</w:t>
      </w:r>
    </w:p>
    <w:p w14:paraId="3F9C65CB" w14:textId="77777777" w:rsidR="000959A5" w:rsidRDefault="000959A5">
      <w:pPr>
        <w:pStyle w:val="BodyText"/>
        <w:spacing w:before="1"/>
      </w:pPr>
    </w:p>
    <w:p w14:paraId="6DF9F443" w14:textId="77777777" w:rsidR="000959A5" w:rsidRDefault="001F1176">
      <w:pPr>
        <w:pStyle w:val="BodyText"/>
        <w:spacing w:before="1"/>
        <w:ind w:left="122" w:right="311"/>
      </w:pPr>
      <w:r>
        <w:rPr>
          <w:u w:val="single"/>
        </w:rPr>
        <w:t>Minor Completion</w:t>
      </w:r>
      <w:r>
        <w:t xml:space="preserve"> Students should consult with advisors before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*,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specific sections can be used toward the minor.</w:t>
      </w:r>
      <w:r>
        <w:rPr>
          <w:spacing w:val="40"/>
        </w:rPr>
        <w:t xml:space="preserve"> </w:t>
      </w:r>
      <w:r>
        <w:t>If the minor is not complete on the DAR, the student must consult with the College of Arts and Sciences Coordinating Advisor.</w:t>
      </w:r>
    </w:p>
    <w:p w14:paraId="291C8E2D" w14:textId="77777777" w:rsidR="000959A5" w:rsidRDefault="001F1176">
      <w:pPr>
        <w:pStyle w:val="BodyText"/>
        <w:spacing w:before="205"/>
        <w:ind w:left="122" w:right="311"/>
      </w:pPr>
      <w:r>
        <w:rPr>
          <w:u w:val="single"/>
        </w:rPr>
        <w:t>Filing the minor program form:</w:t>
      </w:r>
      <w:r>
        <w:t xml:space="preserve"> The minor program form 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application is submitted to a college/school advisor.</w:t>
      </w:r>
    </w:p>
    <w:p w14:paraId="4787141D" w14:textId="77777777" w:rsidR="000959A5" w:rsidRDefault="000959A5">
      <w:pPr>
        <w:pStyle w:val="BodyText"/>
        <w:spacing w:before="1"/>
      </w:pPr>
    </w:p>
    <w:p w14:paraId="241B661E" w14:textId="77777777" w:rsidR="000959A5" w:rsidRDefault="001F1176">
      <w:pPr>
        <w:pStyle w:val="BodyText"/>
        <w:ind w:left="122" w:right="117"/>
      </w:pPr>
      <w:r>
        <w:rPr>
          <w:u w:val="single"/>
        </w:rPr>
        <w:t>Changing the minor</w:t>
      </w:r>
      <w:r>
        <w:t xml:space="preserve"> Once the minor program is filed in the college</w:t>
      </w:r>
      <w:r>
        <w:rPr>
          <w:spacing w:val="-6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 of Arts and Sciences Coordinating Advisor.</w:t>
      </w:r>
    </w:p>
    <w:p w14:paraId="4A294E9C" w14:textId="77777777" w:rsidR="000959A5" w:rsidRDefault="000959A5">
      <w:pPr>
        <w:pStyle w:val="BodyText"/>
        <w:spacing w:before="2"/>
      </w:pPr>
    </w:p>
    <w:p w14:paraId="2DB99BFA" w14:textId="77777777" w:rsidR="000959A5" w:rsidRDefault="001F1176">
      <w:pPr>
        <w:pStyle w:val="BodyText"/>
        <w:ind w:left="122"/>
        <w:jc w:val="both"/>
      </w:pP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Communication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advisor</w:t>
      </w:r>
    </w:p>
    <w:p w14:paraId="44A18F7A" w14:textId="77777777" w:rsidR="000959A5" w:rsidRDefault="001F1176">
      <w:pPr>
        <w:pStyle w:val="BodyText"/>
        <w:spacing w:before="2"/>
        <w:ind w:left="122"/>
        <w:jc w:val="both"/>
      </w:pPr>
      <w:r>
        <w:rPr>
          <w:color w:val="202020"/>
        </w:rPr>
        <w:t>Lisa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Jerele,</w:t>
      </w:r>
      <w:r>
        <w:rPr>
          <w:color w:val="202020"/>
          <w:spacing w:val="-5"/>
        </w:rPr>
        <w:t xml:space="preserve"> </w:t>
      </w:r>
      <w:hyperlink r:id="rId6">
        <w:r>
          <w:rPr>
            <w:color w:val="0000FF"/>
            <w:u w:val="single" w:color="0000FF"/>
          </w:rPr>
          <w:t>jerele.2@osu.edu</w:t>
        </w:r>
        <w:r>
          <w:rPr>
            <w:color w:val="202020"/>
          </w:rPr>
          <w:t>,</w:t>
        </w:r>
      </w:hyperlink>
      <w:r>
        <w:rPr>
          <w:color w:val="202020"/>
          <w:spacing w:val="-5"/>
        </w:rPr>
        <w:t xml:space="preserve"> </w:t>
      </w:r>
      <w:r>
        <w:rPr>
          <w:color w:val="202020"/>
        </w:rPr>
        <w:t>3033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Derby</w:t>
      </w:r>
      <w:r>
        <w:rPr>
          <w:color w:val="202020"/>
          <w:spacing w:val="-4"/>
        </w:rPr>
        <w:t xml:space="preserve"> Hall</w:t>
      </w:r>
    </w:p>
    <w:p w14:paraId="050A0401" w14:textId="77777777" w:rsidR="000959A5" w:rsidRDefault="001F1176">
      <w:pPr>
        <w:pStyle w:val="BodyText"/>
        <w:spacing w:before="203" w:line="207" w:lineRule="exact"/>
        <w:ind w:left="122"/>
      </w:pPr>
      <w:r>
        <w:rPr>
          <w:u w:val="single"/>
        </w:rPr>
        <w:t>Department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Design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advisor</w:t>
      </w:r>
    </w:p>
    <w:p w14:paraId="6C48552E" w14:textId="77777777" w:rsidR="000959A5" w:rsidRDefault="001F1176">
      <w:pPr>
        <w:pStyle w:val="BodyText"/>
        <w:spacing w:line="207" w:lineRule="exact"/>
        <w:ind w:left="122"/>
      </w:pPr>
      <w:r>
        <w:t>Gabe</w:t>
      </w:r>
      <w:r>
        <w:rPr>
          <w:spacing w:val="-3"/>
        </w:rPr>
        <w:t xml:space="preserve"> </w:t>
      </w:r>
      <w:proofErr w:type="spellStart"/>
      <w:r>
        <w:t>Tippery</w:t>
      </w:r>
      <w:proofErr w:type="spellEnd"/>
      <w:r>
        <w:t>,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tippery.2@osu.edu</w:t>
        </w:r>
        <w:r>
          <w:t>,</w:t>
        </w:r>
      </w:hyperlink>
      <w:r>
        <w:rPr>
          <w:spacing w:val="-4"/>
        </w:rPr>
        <w:t xml:space="preserve"> </w:t>
      </w:r>
      <w:r>
        <w:t>105A</w:t>
      </w:r>
      <w:r>
        <w:rPr>
          <w:spacing w:val="-4"/>
        </w:rPr>
        <w:t xml:space="preserve"> </w:t>
      </w:r>
      <w:r>
        <w:t>Hayes</w:t>
      </w:r>
      <w:r>
        <w:rPr>
          <w:spacing w:val="-2"/>
        </w:rPr>
        <w:t xml:space="preserve"> </w:t>
      </w:r>
      <w:r>
        <w:rPr>
          <w:spacing w:val="-4"/>
        </w:rPr>
        <w:t>Hall</w:t>
      </w:r>
    </w:p>
    <w:p w14:paraId="2DF8B61B" w14:textId="77777777" w:rsidR="000959A5" w:rsidRDefault="000959A5">
      <w:pPr>
        <w:pStyle w:val="BodyText"/>
        <w:spacing w:before="1"/>
      </w:pPr>
    </w:p>
    <w:p w14:paraId="396EEEF8" w14:textId="77777777" w:rsidR="000959A5" w:rsidRDefault="001F1176">
      <w:pPr>
        <w:pStyle w:val="BodyText"/>
        <w:ind w:left="122"/>
        <w:jc w:val="both"/>
      </w:pPr>
      <w:r>
        <w:rPr>
          <w:u w:val="single"/>
        </w:rPr>
        <w:t>Department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English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advisor</w:t>
      </w:r>
    </w:p>
    <w:p w14:paraId="6FD26CAB" w14:textId="77777777" w:rsidR="000959A5" w:rsidRDefault="001F1176">
      <w:pPr>
        <w:pStyle w:val="BodyText"/>
        <w:spacing w:before="2"/>
        <w:ind w:left="122"/>
        <w:jc w:val="both"/>
      </w:pPr>
      <w:r>
        <w:rPr>
          <w:color w:val="202020"/>
          <w:shd w:val="clear" w:color="auto" w:fill="F7F7F7"/>
        </w:rPr>
        <w:t>Jameson</w:t>
      </w:r>
      <w:r>
        <w:rPr>
          <w:color w:val="202020"/>
          <w:spacing w:val="-3"/>
          <w:shd w:val="clear" w:color="auto" w:fill="F7F7F7"/>
        </w:rPr>
        <w:t xml:space="preserve"> </w:t>
      </w:r>
      <w:r>
        <w:rPr>
          <w:color w:val="202020"/>
          <w:shd w:val="clear" w:color="auto" w:fill="F7F7F7"/>
        </w:rPr>
        <w:t>Gower,</w:t>
      </w:r>
      <w:r>
        <w:rPr>
          <w:color w:val="202020"/>
          <w:spacing w:val="-6"/>
          <w:shd w:val="clear" w:color="auto" w:fill="F7F7F7"/>
        </w:rPr>
        <w:t xml:space="preserve"> </w:t>
      </w:r>
      <w:hyperlink r:id="rId8">
        <w:r>
          <w:rPr>
            <w:color w:val="0000FF"/>
            <w:u w:val="single" w:color="0000FF"/>
            <w:shd w:val="clear" w:color="auto" w:fill="F7F7F7"/>
          </w:rPr>
          <w:t>gower.11@osu.edu</w:t>
        </w:r>
      </w:hyperlink>
      <w:r>
        <w:rPr>
          <w:color w:val="202020"/>
          <w:shd w:val="clear" w:color="auto" w:fill="F7F7F7"/>
        </w:rPr>
        <w:t>,</w:t>
      </w:r>
      <w:r>
        <w:rPr>
          <w:color w:val="202020"/>
          <w:spacing w:val="-3"/>
          <w:shd w:val="clear" w:color="auto" w:fill="F7F7F7"/>
        </w:rPr>
        <w:t xml:space="preserve"> </w:t>
      </w:r>
      <w:r>
        <w:rPr>
          <w:color w:val="202020"/>
          <w:shd w:val="clear" w:color="auto" w:fill="F7F7F7"/>
        </w:rPr>
        <w:t>421</w:t>
      </w:r>
      <w:r>
        <w:rPr>
          <w:color w:val="202020"/>
          <w:spacing w:val="-3"/>
          <w:shd w:val="clear" w:color="auto" w:fill="F7F7F7"/>
        </w:rPr>
        <w:t xml:space="preserve"> </w:t>
      </w:r>
      <w:r>
        <w:rPr>
          <w:color w:val="202020"/>
          <w:shd w:val="clear" w:color="auto" w:fill="F7F7F7"/>
        </w:rPr>
        <w:t>Denney</w:t>
      </w:r>
      <w:r>
        <w:rPr>
          <w:color w:val="202020"/>
          <w:spacing w:val="-2"/>
          <w:shd w:val="clear" w:color="auto" w:fill="F7F7F7"/>
        </w:rPr>
        <w:t xml:space="preserve"> </w:t>
      </w:r>
      <w:r>
        <w:rPr>
          <w:color w:val="202020"/>
          <w:spacing w:val="-4"/>
          <w:shd w:val="clear" w:color="auto" w:fill="F7F7F7"/>
        </w:rPr>
        <w:t>Hal</w:t>
      </w:r>
      <w:r>
        <w:rPr>
          <w:color w:val="202020"/>
          <w:spacing w:val="-4"/>
        </w:rPr>
        <w:t>l</w:t>
      </w:r>
    </w:p>
    <w:p w14:paraId="769FCE62" w14:textId="77777777" w:rsidR="000959A5" w:rsidRDefault="001F1176">
      <w:pPr>
        <w:spacing w:before="162"/>
        <w:ind w:left="122" w:right="2264"/>
        <w:rPr>
          <w:sz w:val="16"/>
        </w:rPr>
      </w:pPr>
      <w:r>
        <w:rPr>
          <w:sz w:val="16"/>
        </w:rPr>
        <w:t>College of Arts and Sciences Curriculum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1"/>
          <w:sz w:val="16"/>
        </w:rPr>
        <w:t xml:space="preserve"> </w:t>
      </w:r>
      <w:r>
        <w:rPr>
          <w:sz w:val="16"/>
        </w:rPr>
        <w:t>Services</w:t>
      </w:r>
    </w:p>
    <w:p w14:paraId="6BBD85F4" w14:textId="77777777" w:rsidR="000959A5" w:rsidRDefault="001F1176">
      <w:pPr>
        <w:spacing w:before="2"/>
        <w:ind w:left="122"/>
        <w:rPr>
          <w:sz w:val="16"/>
        </w:rPr>
      </w:pPr>
      <w:r>
        <w:rPr>
          <w:sz w:val="16"/>
        </w:rPr>
        <w:t>306</w:t>
      </w:r>
      <w:r>
        <w:rPr>
          <w:spacing w:val="-5"/>
          <w:sz w:val="16"/>
        </w:rPr>
        <w:t xml:space="preserve"> </w:t>
      </w:r>
      <w:r>
        <w:rPr>
          <w:sz w:val="16"/>
        </w:rPr>
        <w:t>Dulles</w:t>
      </w:r>
      <w:r>
        <w:rPr>
          <w:spacing w:val="-3"/>
          <w:sz w:val="16"/>
        </w:rPr>
        <w:t xml:space="preserve"> </w:t>
      </w:r>
      <w:r>
        <w:rPr>
          <w:sz w:val="16"/>
        </w:rPr>
        <w:t>Hall,</w:t>
      </w:r>
      <w:r>
        <w:rPr>
          <w:spacing w:val="-6"/>
          <w:sz w:val="16"/>
        </w:rPr>
        <w:t xml:space="preserve"> </w:t>
      </w:r>
      <w:r>
        <w:rPr>
          <w:sz w:val="16"/>
        </w:rPr>
        <w:t>230</w:t>
      </w:r>
      <w:r>
        <w:rPr>
          <w:spacing w:val="-5"/>
          <w:sz w:val="16"/>
        </w:rPr>
        <w:t xml:space="preserve"> </w:t>
      </w:r>
      <w:r>
        <w:rPr>
          <w:sz w:val="16"/>
        </w:rPr>
        <w:t>Annie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John</w:t>
      </w:r>
      <w:r>
        <w:rPr>
          <w:spacing w:val="-5"/>
          <w:sz w:val="16"/>
        </w:rPr>
        <w:t xml:space="preserve"> </w:t>
      </w:r>
      <w:r>
        <w:rPr>
          <w:sz w:val="16"/>
        </w:rPr>
        <w:t>Glenn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Ave. </w:t>
      </w:r>
      <w:hyperlink r:id="rId9">
        <w:r>
          <w:rPr>
            <w:color w:val="0000FF"/>
            <w:spacing w:val="-2"/>
            <w:sz w:val="16"/>
          </w:rPr>
          <w:t>http://artsandsciences.osu.edu</w:t>
        </w:r>
      </w:hyperlink>
    </w:p>
    <w:p w14:paraId="60C8C153" w14:textId="77777777" w:rsidR="000959A5" w:rsidRDefault="000959A5">
      <w:pPr>
        <w:pStyle w:val="BodyText"/>
        <w:rPr>
          <w:sz w:val="16"/>
        </w:rPr>
      </w:pPr>
    </w:p>
    <w:p w14:paraId="10AD6559" w14:textId="77777777" w:rsidR="000959A5" w:rsidRDefault="001F1176">
      <w:pPr>
        <w:spacing w:line="182" w:lineRule="exact"/>
        <w:ind w:left="122"/>
        <w:rPr>
          <w:sz w:val="16"/>
        </w:rPr>
      </w:pPr>
      <w:r>
        <w:rPr>
          <w:sz w:val="16"/>
        </w:rPr>
        <w:t>Approved</w:t>
      </w:r>
      <w:r>
        <w:rPr>
          <w:spacing w:val="-6"/>
          <w:sz w:val="16"/>
        </w:rPr>
        <w:t xml:space="preserve"> </w:t>
      </w:r>
      <w:r>
        <w:rPr>
          <w:sz w:val="16"/>
        </w:rPr>
        <w:t>CAA</w:t>
      </w:r>
      <w:r>
        <w:rPr>
          <w:spacing w:val="-4"/>
          <w:sz w:val="16"/>
        </w:rPr>
        <w:t xml:space="preserve"> </w:t>
      </w:r>
      <w:r>
        <w:rPr>
          <w:sz w:val="16"/>
        </w:rPr>
        <w:t>3-7-</w:t>
      </w:r>
      <w:r>
        <w:rPr>
          <w:spacing w:val="-5"/>
          <w:sz w:val="16"/>
        </w:rPr>
        <w:t>18</w:t>
      </w:r>
    </w:p>
    <w:p w14:paraId="6715B2CA" w14:textId="77777777" w:rsidR="000959A5" w:rsidRDefault="001F1176">
      <w:pPr>
        <w:spacing w:line="181" w:lineRule="exact"/>
        <w:ind w:left="122"/>
        <w:rPr>
          <w:sz w:val="16"/>
        </w:rPr>
      </w:pPr>
      <w:r>
        <w:rPr>
          <w:sz w:val="16"/>
        </w:rPr>
        <w:t>Updated</w:t>
      </w:r>
      <w:r>
        <w:rPr>
          <w:spacing w:val="-6"/>
          <w:sz w:val="16"/>
        </w:rPr>
        <w:t xml:space="preserve"> </w:t>
      </w:r>
      <w:r>
        <w:rPr>
          <w:sz w:val="16"/>
        </w:rPr>
        <w:t>2-12-19</w:t>
      </w:r>
      <w:r>
        <w:rPr>
          <w:spacing w:val="-5"/>
          <w:sz w:val="16"/>
        </w:rPr>
        <w:t xml:space="preserve"> </w:t>
      </w:r>
      <w:proofErr w:type="gramStart"/>
      <w:r>
        <w:rPr>
          <w:spacing w:val="-5"/>
          <w:sz w:val="16"/>
        </w:rPr>
        <w:t>DH</w:t>
      </w:r>
      <w:proofErr w:type="gramEnd"/>
    </w:p>
    <w:p w14:paraId="4678D6B5" w14:textId="77777777" w:rsidR="000959A5" w:rsidRDefault="001F1176">
      <w:pPr>
        <w:spacing w:line="183" w:lineRule="exact"/>
        <w:ind w:left="122"/>
        <w:rPr>
          <w:sz w:val="16"/>
        </w:rPr>
      </w:pPr>
      <w:r>
        <w:rPr>
          <w:sz w:val="16"/>
        </w:rPr>
        <w:t>Updated</w:t>
      </w:r>
      <w:r>
        <w:rPr>
          <w:spacing w:val="-5"/>
          <w:sz w:val="16"/>
        </w:rPr>
        <w:t xml:space="preserve"> </w:t>
      </w:r>
      <w:r>
        <w:rPr>
          <w:sz w:val="16"/>
        </w:rPr>
        <w:t>4-5-19</w:t>
      </w:r>
      <w:r>
        <w:rPr>
          <w:spacing w:val="-5"/>
          <w:sz w:val="16"/>
        </w:rPr>
        <w:t xml:space="preserve"> </w:t>
      </w:r>
      <w:proofErr w:type="gramStart"/>
      <w:r>
        <w:rPr>
          <w:spacing w:val="-5"/>
          <w:sz w:val="16"/>
        </w:rPr>
        <w:t>DH</w:t>
      </w:r>
      <w:proofErr w:type="gramEnd"/>
    </w:p>
    <w:p w14:paraId="24D1CA1A" w14:textId="77777777" w:rsidR="000959A5" w:rsidRDefault="001F1176">
      <w:pPr>
        <w:spacing w:before="1"/>
        <w:ind w:left="122" w:right="3010"/>
        <w:rPr>
          <w:sz w:val="16"/>
        </w:rPr>
      </w:pPr>
      <w:r>
        <w:rPr>
          <w:sz w:val="16"/>
        </w:rPr>
        <w:t>Updated 8-28-20 DH Updated 6-9-21B DH Updated</w:t>
      </w:r>
      <w:r>
        <w:rPr>
          <w:spacing w:val="-7"/>
          <w:sz w:val="16"/>
        </w:rPr>
        <w:t xml:space="preserve"> </w:t>
      </w:r>
      <w:r>
        <w:rPr>
          <w:sz w:val="16"/>
        </w:rPr>
        <w:t>05-18-2023</w:t>
      </w:r>
      <w:r>
        <w:rPr>
          <w:spacing w:val="-7"/>
          <w:sz w:val="16"/>
        </w:rPr>
        <w:t xml:space="preserve"> </w:t>
      </w:r>
      <w:proofErr w:type="gramStart"/>
      <w:r>
        <w:rPr>
          <w:spacing w:val="-5"/>
          <w:sz w:val="16"/>
        </w:rPr>
        <w:t>RLS</w:t>
      </w:r>
      <w:proofErr w:type="gramEnd"/>
    </w:p>
    <w:p w14:paraId="1F4313F3" w14:textId="77777777" w:rsidR="000959A5" w:rsidRDefault="001F1176">
      <w:pPr>
        <w:spacing w:line="179" w:lineRule="exact"/>
        <w:ind w:left="122"/>
        <w:rPr>
          <w:sz w:val="16"/>
        </w:rPr>
      </w:pPr>
      <w:r>
        <w:rPr>
          <w:sz w:val="16"/>
        </w:rPr>
        <w:t>Updated</w:t>
      </w:r>
      <w:r>
        <w:rPr>
          <w:spacing w:val="-7"/>
          <w:sz w:val="16"/>
        </w:rPr>
        <w:t xml:space="preserve"> </w:t>
      </w:r>
      <w:r>
        <w:rPr>
          <w:sz w:val="16"/>
        </w:rPr>
        <w:t>02-08-2024</w:t>
      </w:r>
      <w:r>
        <w:rPr>
          <w:spacing w:val="-7"/>
          <w:sz w:val="16"/>
        </w:rPr>
        <w:t xml:space="preserve"> </w:t>
      </w:r>
      <w:proofErr w:type="gramStart"/>
      <w:r>
        <w:rPr>
          <w:spacing w:val="-5"/>
          <w:sz w:val="16"/>
        </w:rPr>
        <w:t>RLS</w:t>
      </w:r>
      <w:proofErr w:type="gramEnd"/>
    </w:p>
    <w:sectPr w:rsidR="000959A5">
      <w:type w:val="continuous"/>
      <w:pgSz w:w="12240" w:h="16340"/>
      <w:pgMar w:top="600" w:right="580" w:bottom="280" w:left="600" w:header="720" w:footer="720" w:gutter="0"/>
      <w:cols w:num="2" w:space="720" w:equalWidth="0">
        <w:col w:w="5301" w:space="565"/>
        <w:col w:w="5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548"/>
    <w:multiLevelType w:val="hybridMultilevel"/>
    <w:tmpl w:val="9F96BFEC"/>
    <w:lvl w:ilvl="0" w:tplc="6212A72E">
      <w:numFmt w:val="bullet"/>
      <w:lvlText w:val="•"/>
      <w:lvlJc w:val="left"/>
      <w:pPr>
        <w:ind w:left="264" w:hanging="11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FE4E64">
      <w:numFmt w:val="bullet"/>
      <w:lvlText w:val="•"/>
      <w:lvlJc w:val="left"/>
      <w:pPr>
        <w:ind w:left="764" w:hanging="113"/>
      </w:pPr>
      <w:rPr>
        <w:rFonts w:hint="default"/>
        <w:lang w:val="en-US" w:eastAsia="en-US" w:bidi="ar-SA"/>
      </w:rPr>
    </w:lvl>
    <w:lvl w:ilvl="2" w:tplc="A9FC97E8">
      <w:numFmt w:val="bullet"/>
      <w:lvlText w:val="•"/>
      <w:lvlJc w:val="left"/>
      <w:pPr>
        <w:ind w:left="1268" w:hanging="113"/>
      </w:pPr>
      <w:rPr>
        <w:rFonts w:hint="default"/>
        <w:lang w:val="en-US" w:eastAsia="en-US" w:bidi="ar-SA"/>
      </w:rPr>
    </w:lvl>
    <w:lvl w:ilvl="3" w:tplc="42B0ECCE">
      <w:numFmt w:val="bullet"/>
      <w:lvlText w:val="•"/>
      <w:lvlJc w:val="left"/>
      <w:pPr>
        <w:ind w:left="1772" w:hanging="113"/>
      </w:pPr>
      <w:rPr>
        <w:rFonts w:hint="default"/>
        <w:lang w:val="en-US" w:eastAsia="en-US" w:bidi="ar-SA"/>
      </w:rPr>
    </w:lvl>
    <w:lvl w:ilvl="4" w:tplc="27486AB4">
      <w:numFmt w:val="bullet"/>
      <w:lvlText w:val="•"/>
      <w:lvlJc w:val="left"/>
      <w:pPr>
        <w:ind w:left="2276" w:hanging="113"/>
      </w:pPr>
      <w:rPr>
        <w:rFonts w:hint="default"/>
        <w:lang w:val="en-US" w:eastAsia="en-US" w:bidi="ar-SA"/>
      </w:rPr>
    </w:lvl>
    <w:lvl w:ilvl="5" w:tplc="10481708">
      <w:numFmt w:val="bullet"/>
      <w:lvlText w:val="•"/>
      <w:lvlJc w:val="left"/>
      <w:pPr>
        <w:ind w:left="2780" w:hanging="113"/>
      </w:pPr>
      <w:rPr>
        <w:rFonts w:hint="default"/>
        <w:lang w:val="en-US" w:eastAsia="en-US" w:bidi="ar-SA"/>
      </w:rPr>
    </w:lvl>
    <w:lvl w:ilvl="6" w:tplc="E2462504">
      <w:numFmt w:val="bullet"/>
      <w:lvlText w:val="•"/>
      <w:lvlJc w:val="left"/>
      <w:pPr>
        <w:ind w:left="3284" w:hanging="113"/>
      </w:pPr>
      <w:rPr>
        <w:rFonts w:hint="default"/>
        <w:lang w:val="en-US" w:eastAsia="en-US" w:bidi="ar-SA"/>
      </w:rPr>
    </w:lvl>
    <w:lvl w:ilvl="7" w:tplc="7B284B24">
      <w:numFmt w:val="bullet"/>
      <w:lvlText w:val="•"/>
      <w:lvlJc w:val="left"/>
      <w:pPr>
        <w:ind w:left="3788" w:hanging="113"/>
      </w:pPr>
      <w:rPr>
        <w:rFonts w:hint="default"/>
        <w:lang w:val="en-US" w:eastAsia="en-US" w:bidi="ar-SA"/>
      </w:rPr>
    </w:lvl>
    <w:lvl w:ilvl="8" w:tplc="1AE4EB7C">
      <w:numFmt w:val="bullet"/>
      <w:lvlText w:val="•"/>
      <w:lvlJc w:val="left"/>
      <w:pPr>
        <w:ind w:left="4292" w:hanging="113"/>
      </w:pPr>
      <w:rPr>
        <w:rFonts w:hint="default"/>
        <w:lang w:val="en-US" w:eastAsia="en-US" w:bidi="ar-SA"/>
      </w:rPr>
    </w:lvl>
  </w:abstractNum>
  <w:abstractNum w:abstractNumId="1" w15:restartNumberingAfterBreak="0">
    <w:nsid w:val="54126C9E"/>
    <w:multiLevelType w:val="hybridMultilevel"/>
    <w:tmpl w:val="684E128E"/>
    <w:lvl w:ilvl="0" w:tplc="11C622AA">
      <w:numFmt w:val="bullet"/>
      <w:lvlText w:val="•"/>
      <w:lvlJc w:val="left"/>
      <w:pPr>
        <w:ind w:left="122" w:hanging="1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95A398A">
      <w:numFmt w:val="bullet"/>
      <w:lvlText w:val="•"/>
      <w:lvlJc w:val="left"/>
      <w:pPr>
        <w:ind w:left="518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B5589F60">
      <w:numFmt w:val="bullet"/>
      <w:lvlText w:val="•"/>
      <w:lvlJc w:val="left"/>
      <w:pPr>
        <w:ind w:left="1039" w:hanging="180"/>
      </w:pPr>
      <w:rPr>
        <w:rFonts w:hint="default"/>
        <w:lang w:val="en-US" w:eastAsia="en-US" w:bidi="ar-SA"/>
      </w:rPr>
    </w:lvl>
    <w:lvl w:ilvl="3" w:tplc="C766314C">
      <w:numFmt w:val="bullet"/>
      <w:lvlText w:val="•"/>
      <w:lvlJc w:val="left"/>
      <w:pPr>
        <w:ind w:left="1558" w:hanging="180"/>
      </w:pPr>
      <w:rPr>
        <w:rFonts w:hint="default"/>
        <w:lang w:val="en-US" w:eastAsia="en-US" w:bidi="ar-SA"/>
      </w:rPr>
    </w:lvl>
    <w:lvl w:ilvl="4" w:tplc="78829F6C">
      <w:numFmt w:val="bullet"/>
      <w:lvlText w:val="•"/>
      <w:lvlJc w:val="left"/>
      <w:pPr>
        <w:ind w:left="2078" w:hanging="180"/>
      </w:pPr>
      <w:rPr>
        <w:rFonts w:hint="default"/>
        <w:lang w:val="en-US" w:eastAsia="en-US" w:bidi="ar-SA"/>
      </w:rPr>
    </w:lvl>
    <w:lvl w:ilvl="5" w:tplc="73CE1164">
      <w:numFmt w:val="bullet"/>
      <w:lvlText w:val="•"/>
      <w:lvlJc w:val="left"/>
      <w:pPr>
        <w:ind w:left="2597" w:hanging="180"/>
      </w:pPr>
      <w:rPr>
        <w:rFonts w:hint="default"/>
        <w:lang w:val="en-US" w:eastAsia="en-US" w:bidi="ar-SA"/>
      </w:rPr>
    </w:lvl>
    <w:lvl w:ilvl="6" w:tplc="6C848B40">
      <w:numFmt w:val="bullet"/>
      <w:lvlText w:val="•"/>
      <w:lvlJc w:val="left"/>
      <w:pPr>
        <w:ind w:left="3116" w:hanging="180"/>
      </w:pPr>
      <w:rPr>
        <w:rFonts w:hint="default"/>
        <w:lang w:val="en-US" w:eastAsia="en-US" w:bidi="ar-SA"/>
      </w:rPr>
    </w:lvl>
    <w:lvl w:ilvl="7" w:tplc="B562DEC2">
      <w:numFmt w:val="bullet"/>
      <w:lvlText w:val="•"/>
      <w:lvlJc w:val="left"/>
      <w:pPr>
        <w:ind w:left="3636" w:hanging="180"/>
      </w:pPr>
      <w:rPr>
        <w:rFonts w:hint="default"/>
        <w:lang w:val="en-US" w:eastAsia="en-US" w:bidi="ar-SA"/>
      </w:rPr>
    </w:lvl>
    <w:lvl w:ilvl="8" w:tplc="5D7E0F0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</w:abstractNum>
  <w:num w:numId="1" w16cid:durableId="1220436691">
    <w:abstractNumId w:val="1"/>
  </w:num>
  <w:num w:numId="2" w16cid:durableId="161416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9A5"/>
    <w:rsid w:val="000959A5"/>
    <w:rsid w:val="001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3FA7C"/>
  <w15:docId w15:val="{6A308ABC-3F1E-496B-A31F-3D55938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6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wer.11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ppery.2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le.2@o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(gower.11@o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sandsciences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8</DocSecurity>
  <Lines>30</Lines>
  <Paragraphs>8</Paragraphs>
  <ScaleCrop>false</ScaleCrop>
  <Company>The Ohio State University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Jackson, Kylie M.</cp:lastModifiedBy>
  <cp:revision>2</cp:revision>
  <dcterms:created xsi:type="dcterms:W3CDTF">2024-04-23T14:25:00Z</dcterms:created>
  <dcterms:modified xsi:type="dcterms:W3CDTF">2024-04-23T14:25:00Z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D:20240209185501</vt:lpwstr>
  </property>
</Properties>
</file>