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1DFA5" w14:textId="77777777" w:rsidR="00BC6EB5" w:rsidRDefault="00F50D2C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F81C8B7" wp14:editId="1FF5AC10">
                <wp:simplePos x="0" y="0"/>
                <wp:positionH relativeFrom="page">
                  <wp:posOffset>546100</wp:posOffset>
                </wp:positionH>
                <wp:positionV relativeFrom="paragraph">
                  <wp:posOffset>-56515</wp:posOffset>
                </wp:positionV>
                <wp:extent cx="2946400" cy="508000"/>
                <wp:effectExtent l="0" t="0" r="0" b="0"/>
                <wp:wrapNone/>
                <wp:docPr id="1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E6E2C" w14:textId="77777777" w:rsidR="00BC6EB5" w:rsidRDefault="00F50D2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889896E" wp14:editId="5EDB5917">
                                  <wp:extent cx="2971800" cy="495300"/>
                                  <wp:effectExtent l="0" t="0" r="0" b="0"/>
                                  <wp:docPr id="2" name="Picture 2" descr="Ohio State University College of Arts &amp; Sciences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Ohio State University College of Arts &amp; Sciences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18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456187" w14:textId="77777777" w:rsidR="00BC6EB5" w:rsidRDefault="00BC6EB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1C8B7" id="Rectangle 2" o:spid="_x0000_s1026" alt="&quot;&quot;" style="position:absolute;margin-left:43pt;margin-top:-4.45pt;width:232pt;height:4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cwzgEAAIcDAAAOAAAAZHJzL2Uyb0RvYy54bWysU9tu2zAMfR+wfxD0vtgJuqIz4hRFiw4D&#10;ugvQ7gNkWbaF2aJGKrGzrx8lx+nWvg17ESiKPCQPj7bX09CLg0Gy4Eq5XuVSGKehtq4t5fen+3dX&#10;UlBQrlY9OFPKoyF5vXv7Zjv6wmygg742KBjEUTH6UnYh+CLLSHdmULQCbxw/NoCDCnzFNqtRjYw+&#10;9Nkmzy+zEbD2CNoQsfdufpS7hN80RoevTUMmiL6U3FtIJ6azime226qiReU7q09tqH/oYlDWcdEz&#10;1J0KSuzRvoIarEYgaMJKw5BB01ht0gw8zTp/Mc1jp7xJszA55M800f+D1V8Oj/4bxtbJP4D+QcLB&#10;badca24QYeyMqrncOhKVjZ6Kc0K8EKeKavwMNa9W7QMkDqYGhwjI04kpUX08U22mIDQ7Nx8uLi9y&#10;3ojmt/f5Vc52LKGKJdsjhY8GBhGNUiKvMqGrwwOFOXQJicUc3Nu+T+vs3V8Oxoye1H1sOGqDijBV&#10;E0dHs4L6yHMgzOpgNbPRAf6SYmRllJJ+7hUaKfpPjrmIMloMXIxqMZTTnFrKIMVs3oZZbnuPtu0Y&#10;eZ3GcHDDfDU2jfLcxalP3nYi46TMKKc/7ynq+f/sfgMAAP//AwBQSwMEFAAGAAgAAAAhAIIRFz7g&#10;AAAACAEAAA8AAABkcnMvZG93bnJldi54bWxMj81OwzAQhO9IvIO1SNxaJ0gtSYhTVfyoHGmLVLi5&#10;8ZJE2OsodpvA07Oc4Dg7q5lvytXkrDjjEDpPCtJ5AgKp9qajRsHr/mmWgQhRk9HWEyr4wgCr6vKi&#10;1IXxI23xvIuN4BAKhVbQxtgXUoa6RafD3PdI7H34wenIcmikGfTI4c7KmyRZSqc74oZW93jfYv25&#10;OzkFm6xfvz3777Gxj++bw8shf9jnUanrq2l9ByLiFP+e4Ref0aFipqM/kQnCKsiWPCUqmGU5CPYX&#10;i4QPRwW3aQqyKuX/AdUPAAAA//8DAFBLAQItABQABgAIAAAAIQC2gziS/gAAAOEBAAATAAAAAAAA&#10;AAAAAAAAAAAAAABbQ29udGVudF9UeXBlc10ueG1sUEsBAi0AFAAGAAgAAAAhADj9If/WAAAAlAEA&#10;AAsAAAAAAAAAAAAAAAAALwEAAF9yZWxzLy5yZWxzUEsBAi0AFAAGAAgAAAAhAOJWtzDOAQAAhwMA&#10;AA4AAAAAAAAAAAAAAAAALgIAAGRycy9lMm9Eb2MueG1sUEsBAi0AFAAGAAgAAAAhAIIRFz7gAAAA&#10;CAEAAA8AAAAAAAAAAAAAAAAAKAQAAGRycy9kb3ducmV2LnhtbFBLBQYAAAAABAAEAPMAAAA1BQAA&#10;AAA=&#10;" o:allowincell="f" filled="f" stroked="f">
                <v:textbox inset="0,0,0,0">
                  <w:txbxContent>
                    <w:p w14:paraId="462E6E2C" w14:textId="77777777" w:rsidR="00BC6EB5" w:rsidRDefault="00F50D2C">
                      <w:pPr>
                        <w:widowControl/>
                        <w:autoSpaceDE/>
                        <w:autoSpaceDN/>
                        <w:adjustRightInd/>
                        <w:spacing w:line="8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889896E" wp14:editId="5EDB5917">
                            <wp:extent cx="2971800" cy="495300"/>
                            <wp:effectExtent l="0" t="0" r="0" b="0"/>
                            <wp:docPr id="2" name="Picture 2" descr="Ohio State University College of Arts &amp; Sciences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Ohio State University College of Arts &amp; Sciences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180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456187" w14:textId="77777777" w:rsidR="00BC6EB5" w:rsidRDefault="00BC6EB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18DB25A" w14:textId="77777777" w:rsidR="00BC6EB5" w:rsidRDefault="00F51C1A">
      <w:pPr>
        <w:pStyle w:val="Heading1"/>
        <w:kinsoku w:val="0"/>
        <w:overflowPunct w:val="0"/>
        <w:ind w:left="6063"/>
      </w:pPr>
      <w:r>
        <w:t xml:space="preserve">                </w:t>
      </w:r>
      <w:r w:rsidR="00BC6EB5">
        <w:t>SCHOOL OF COMMUNICATION</w:t>
      </w:r>
    </w:p>
    <w:p w14:paraId="440018D0" w14:textId="77777777" w:rsidR="00BC6EB5" w:rsidRDefault="00BC6EB5">
      <w:pPr>
        <w:pStyle w:val="BodyText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14:paraId="52C4AF8A" w14:textId="77777777" w:rsidR="00BC6EB5" w:rsidRDefault="00BC6EB5">
      <w:pPr>
        <w:pStyle w:val="BodyText"/>
        <w:kinsoku w:val="0"/>
        <w:overflowPunct w:val="0"/>
        <w:spacing w:before="8"/>
        <w:ind w:left="0" w:firstLine="0"/>
        <w:rPr>
          <w:b/>
          <w:bCs/>
          <w:sz w:val="24"/>
          <w:szCs w:val="24"/>
        </w:rPr>
      </w:pPr>
    </w:p>
    <w:p w14:paraId="5E8F2203" w14:textId="3B69E8AB" w:rsidR="00B108BF" w:rsidRDefault="00AC648A" w:rsidP="00AC648A">
      <w:pPr>
        <w:pStyle w:val="NormalWeb"/>
        <w:spacing w:before="44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202</w:t>
      </w:r>
      <w:r w:rsidR="00481B05">
        <w:rPr>
          <w:b/>
          <w:bCs/>
          <w:color w:val="000000"/>
          <w:sz w:val="28"/>
          <w:szCs w:val="28"/>
        </w:rPr>
        <w:t>0</w:t>
      </w:r>
      <w:r>
        <w:rPr>
          <w:b/>
          <w:bCs/>
          <w:color w:val="000000"/>
          <w:sz w:val="28"/>
          <w:szCs w:val="28"/>
        </w:rPr>
        <w:t>-202</w:t>
      </w:r>
      <w:r w:rsidR="00481B05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 xml:space="preserve"> </w:t>
      </w:r>
      <w:r w:rsidR="00B108BF">
        <w:rPr>
          <w:b/>
          <w:bCs/>
          <w:color w:val="000000"/>
          <w:sz w:val="28"/>
          <w:szCs w:val="28"/>
        </w:rPr>
        <w:t>Gradu</w:t>
      </w:r>
      <w:r w:rsidR="0076481D">
        <w:rPr>
          <w:b/>
          <w:bCs/>
          <w:color w:val="000000"/>
          <w:sz w:val="28"/>
          <w:szCs w:val="28"/>
        </w:rPr>
        <w:t>ate Student Research Report</w:t>
      </w:r>
    </w:p>
    <w:p w14:paraId="1261FEDE" w14:textId="77777777" w:rsidR="00481B05" w:rsidRDefault="00481B05" w:rsidP="00481B05">
      <w:pPr>
        <w:ind w:left="720" w:hanging="720"/>
        <w:outlineLvl w:val="0"/>
        <w:rPr>
          <w:rFonts w:ascii="Times New Roman" w:hAnsi="Times New Roman" w:cs="Times New Roman"/>
        </w:rPr>
      </w:pPr>
    </w:p>
    <w:p w14:paraId="547B543A" w14:textId="77777777" w:rsidR="00481B05" w:rsidRDefault="00481B05" w:rsidP="00481B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Brathwaite, K.N.,</w:t>
      </w:r>
      <w:r>
        <w:rPr>
          <w:rFonts w:ascii="Times New Roman" w:hAnsi="Times New Roman" w:cs="Times New Roman"/>
        </w:rPr>
        <w:t xml:space="preserve"> &amp; DeAndrea, D.C. (in press). </w:t>
      </w:r>
      <w:proofErr w:type="spellStart"/>
      <w:r>
        <w:rPr>
          <w:rFonts w:ascii="Times New Roman" w:hAnsi="Times New Roman" w:cs="Times New Roman"/>
        </w:rPr>
        <w:t>BoPopriation</w:t>
      </w:r>
      <w:proofErr w:type="spellEnd"/>
      <w:r>
        <w:rPr>
          <w:rFonts w:ascii="Times New Roman" w:hAnsi="Times New Roman" w:cs="Times New Roman"/>
        </w:rPr>
        <w:t>: how self-promotion and corporate commodification can undermine the Body Positivity (</w:t>
      </w:r>
      <w:proofErr w:type="spellStart"/>
      <w:r>
        <w:rPr>
          <w:rFonts w:ascii="Times New Roman" w:hAnsi="Times New Roman" w:cs="Times New Roman"/>
        </w:rPr>
        <w:t>BoPo</w:t>
      </w:r>
      <w:proofErr w:type="spellEnd"/>
      <w:r>
        <w:rPr>
          <w:rFonts w:ascii="Times New Roman" w:hAnsi="Times New Roman" w:cs="Times New Roman"/>
        </w:rPr>
        <w:t xml:space="preserve">) movement on Instagram. </w:t>
      </w:r>
      <w:r>
        <w:rPr>
          <w:rFonts w:ascii="Times New Roman" w:hAnsi="Times New Roman" w:cs="Times New Roman"/>
          <w:i/>
          <w:iCs/>
        </w:rPr>
        <w:t xml:space="preserve">Communication Monographs. </w:t>
      </w:r>
    </w:p>
    <w:p w14:paraId="1A5B1D26" w14:textId="77777777" w:rsidR="00481B05" w:rsidRDefault="00481B05" w:rsidP="00481B05">
      <w:pPr>
        <w:rPr>
          <w:rFonts w:ascii="Times New Roman" w:hAnsi="Times New Roman" w:cs="Times New Roman"/>
        </w:rPr>
      </w:pPr>
    </w:p>
    <w:p w14:paraId="3479F9BF" w14:textId="77777777" w:rsidR="00481B05" w:rsidRDefault="00481B05" w:rsidP="00481B05">
      <w:pPr>
        <w:rPr>
          <w:rStyle w:val="Hyperlink"/>
        </w:rPr>
      </w:pPr>
      <w:r>
        <w:rPr>
          <w:rFonts w:ascii="Times New Roman" w:hAnsi="Times New Roman" w:cs="Times New Roman"/>
        </w:rPr>
        <w:t xml:space="preserve">Vendemia, M.A., DeAndrea, D.C., &amp; </w:t>
      </w:r>
      <w:r>
        <w:rPr>
          <w:rFonts w:ascii="Times New Roman" w:hAnsi="Times New Roman" w:cs="Times New Roman"/>
          <w:b/>
          <w:bCs/>
        </w:rPr>
        <w:t>Brathwaite, K.N.</w:t>
      </w:r>
      <w:r>
        <w:rPr>
          <w:rFonts w:ascii="Times New Roman" w:hAnsi="Times New Roman" w:cs="Times New Roman"/>
        </w:rPr>
        <w:t xml:space="preserve"> (2021). Objectifying the body positive movement: the effects of sexualizing and digitally modifying body-positive images on Instagram. </w:t>
      </w:r>
      <w:r>
        <w:rPr>
          <w:rFonts w:ascii="Times New Roman" w:hAnsi="Times New Roman" w:cs="Times New Roman"/>
          <w:i/>
          <w:iCs/>
        </w:rPr>
        <w:t>Body Image, 38,</w:t>
      </w:r>
      <w:r>
        <w:rPr>
          <w:rFonts w:ascii="Times New Roman" w:hAnsi="Times New Roman" w:cs="Times New Roman"/>
        </w:rPr>
        <w:t xml:space="preserve"> 137-147.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5" w:tgtFrame="_blank" w:tooltip="Persistent link using digital object identifier" w:history="1">
        <w:r>
          <w:rPr>
            <w:rStyle w:val="Hyperlink"/>
            <w:rFonts w:ascii="Times New Roman" w:hAnsi="Times New Roman"/>
          </w:rPr>
          <w:t>https://doi.org/10.1016/j.bodyim.2021.03.017</w:t>
        </w:r>
      </w:hyperlink>
    </w:p>
    <w:p w14:paraId="466EDE0B" w14:textId="77777777" w:rsidR="00481B05" w:rsidRDefault="00481B05" w:rsidP="00481B05">
      <w:pPr>
        <w:rPr>
          <w:rStyle w:val="Hyperlink"/>
          <w:rFonts w:ascii="Times New Roman" w:hAnsi="Times New Roman"/>
        </w:rPr>
      </w:pPr>
    </w:p>
    <w:p w14:paraId="264914AE" w14:textId="77777777" w:rsidR="00481B05" w:rsidRDefault="00481B05" w:rsidP="00481B05">
      <w:pPr>
        <w:rPr>
          <w:iCs/>
        </w:rPr>
      </w:pPr>
      <w:r>
        <w:rPr>
          <w:rFonts w:ascii="Times New Roman" w:hAnsi="Times New Roman" w:cs="Times New Roman"/>
        </w:rPr>
        <w:t xml:space="preserve">Coronel, J.C., </w:t>
      </w:r>
      <w:r>
        <w:rPr>
          <w:rFonts w:ascii="Times New Roman" w:hAnsi="Times New Roman" w:cs="Times New Roman"/>
          <w:b/>
        </w:rPr>
        <w:t>Bullock, O.M.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  <w:bCs/>
        </w:rPr>
        <w:t>Sweitzer, M.D</w:t>
      </w:r>
      <w:r>
        <w:rPr>
          <w:rFonts w:ascii="Times New Roman" w:hAnsi="Times New Roman" w:cs="Times New Roman"/>
        </w:rPr>
        <w:t xml:space="preserve">, Bond, R.M., </w:t>
      </w:r>
      <w:r>
        <w:rPr>
          <w:rFonts w:ascii="Times New Roman" w:hAnsi="Times New Roman" w:cs="Times New Roman"/>
          <w:b/>
          <w:bCs/>
        </w:rPr>
        <w:t>Poulsen, S.,</w:t>
      </w:r>
      <w:r>
        <w:rPr>
          <w:rFonts w:ascii="Times New Roman" w:hAnsi="Times New Roman" w:cs="Times New Roman"/>
        </w:rPr>
        <w:t xml:space="preserve"> &amp; Shulman, H.C. (in press). Eye movements predict large-scale voting decisions.</w:t>
      </w:r>
      <w:r>
        <w:rPr>
          <w:rFonts w:ascii="Times New Roman" w:hAnsi="Times New Roman" w:cs="Times New Roman"/>
          <w:i/>
        </w:rPr>
        <w:t xml:space="preserve"> Psychological Science</w:t>
      </w:r>
      <w:r>
        <w:rPr>
          <w:rFonts w:ascii="Times New Roman" w:hAnsi="Times New Roman" w:cs="Times New Roman"/>
          <w:iCs/>
        </w:rPr>
        <w:t xml:space="preserve">. </w:t>
      </w:r>
    </w:p>
    <w:p w14:paraId="5CAB1207" w14:textId="77777777" w:rsidR="00481B05" w:rsidRDefault="00481B05" w:rsidP="00481B05">
      <w:pPr>
        <w:rPr>
          <w:rFonts w:ascii="Times New Roman" w:hAnsi="Times New Roman" w:cs="Times New Roman"/>
          <w:iCs/>
        </w:rPr>
      </w:pPr>
    </w:p>
    <w:p w14:paraId="29DF86F0" w14:textId="77777777" w:rsidR="00481B05" w:rsidRDefault="00481B05" w:rsidP="00481B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Bullock, O.M. </w:t>
      </w:r>
      <w:r>
        <w:rPr>
          <w:rFonts w:ascii="Times New Roman" w:hAnsi="Times New Roman" w:cs="Times New Roman"/>
        </w:rPr>
        <w:t xml:space="preserve">&amp; Shulman, H.C. (2021). Utilizing framing theory to design more effective health messages about tanning behavior among college women. </w:t>
      </w:r>
      <w:r>
        <w:rPr>
          <w:rFonts w:ascii="Times New Roman" w:hAnsi="Times New Roman" w:cs="Times New Roman"/>
          <w:i/>
          <w:iCs/>
        </w:rPr>
        <w:t>Communication Studies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6" w:history="1">
        <w:r>
          <w:rPr>
            <w:rStyle w:val="Hyperlink"/>
            <w:rFonts w:ascii="Times New Roman" w:eastAsia="Times New Roman" w:hAnsi="Times New Roman"/>
            <w:color w:val="0000FF"/>
          </w:rPr>
          <w:t>10.1080/10510974.2021.1899007</w:t>
        </w:r>
      </w:hyperlink>
      <w:r>
        <w:rPr>
          <w:rFonts w:ascii="Times New Roman" w:hAnsi="Times New Roman" w:cs="Times New Roman"/>
        </w:rPr>
        <w:t xml:space="preserve">. </w:t>
      </w:r>
    </w:p>
    <w:p w14:paraId="7F486A58" w14:textId="77777777" w:rsidR="00481B05" w:rsidRDefault="00481B05" w:rsidP="00481B05">
      <w:pPr>
        <w:rPr>
          <w:rFonts w:ascii="Times New Roman" w:hAnsi="Times New Roman" w:cs="Times New Roman"/>
        </w:rPr>
      </w:pPr>
    </w:p>
    <w:p w14:paraId="1824A4E9" w14:textId="77777777" w:rsidR="00481B05" w:rsidRDefault="00481B05" w:rsidP="00481B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Appiah, O., Eveland, W.P.,</w:t>
      </w:r>
      <w:r>
        <w:rPr>
          <w:rFonts w:ascii="Times New Roman" w:hAnsi="Times New Roman" w:cs="Times New Roman"/>
          <w:b/>
        </w:rPr>
        <w:t xml:space="preserve"> Bullock, O.M.</w:t>
      </w:r>
      <w:r>
        <w:rPr>
          <w:rFonts w:ascii="Times New Roman" w:hAnsi="Times New Roman" w:cs="Times New Roman"/>
        </w:rPr>
        <w:t xml:space="preserve">, &amp; Coduto, K.D. (2021). Why we can’t talk openly about race: The impact of race and partisanship on respondents’ perceptions of intergroup conversations. </w:t>
      </w:r>
      <w:r>
        <w:rPr>
          <w:rFonts w:ascii="Times New Roman" w:hAnsi="Times New Roman" w:cs="Times New Roman"/>
          <w:i/>
          <w:iCs/>
        </w:rPr>
        <w:t>Group Processes &amp; Interpersonal Dynamics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7" w:history="1">
        <w:r>
          <w:rPr>
            <w:rStyle w:val="Hyperlink"/>
            <w:rFonts w:ascii="Times New Roman" w:hAnsi="Times New Roman"/>
            <w:color w:val="0000FF"/>
          </w:rPr>
          <w:t>10.1177/1368430220967978</w:t>
        </w:r>
      </w:hyperlink>
      <w:r>
        <w:rPr>
          <w:rFonts w:ascii="Times New Roman" w:hAnsi="Times New Roman" w:cs="Times New Roman"/>
        </w:rPr>
        <w:t xml:space="preserve">. </w:t>
      </w:r>
    </w:p>
    <w:p w14:paraId="50D74AB2" w14:textId="77777777" w:rsidR="00481B05" w:rsidRDefault="00481B05" w:rsidP="00481B05">
      <w:pPr>
        <w:rPr>
          <w:rFonts w:ascii="Times New Roman" w:hAnsi="Times New Roman" w:cs="Times New Roman"/>
          <w:b/>
        </w:rPr>
      </w:pPr>
    </w:p>
    <w:p w14:paraId="6E597683" w14:textId="77777777" w:rsidR="00481B05" w:rsidRDefault="00481B05" w:rsidP="00481B0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Bullock, O.M. </w:t>
      </w:r>
      <w:r>
        <w:rPr>
          <w:rFonts w:ascii="Times New Roman" w:hAnsi="Times New Roman" w:cs="Times New Roman"/>
          <w:bCs/>
        </w:rPr>
        <w:t xml:space="preserve">&amp; </w:t>
      </w:r>
      <w:r>
        <w:rPr>
          <w:rFonts w:ascii="Times New Roman" w:hAnsi="Times New Roman" w:cs="Times New Roman"/>
          <w:b/>
        </w:rPr>
        <w:t>Hubner, A.Y</w:t>
      </w:r>
      <w:r>
        <w:rPr>
          <w:rFonts w:ascii="Times New Roman" w:hAnsi="Times New Roman" w:cs="Times New Roman"/>
          <w:bCs/>
        </w:rPr>
        <w:t xml:space="preserve">. (2020). Candidates’ use of informal communication on social media reduces credibility and support: Examining the consequences of expectancy violations. </w:t>
      </w:r>
      <w:r>
        <w:rPr>
          <w:rFonts w:ascii="Times New Roman" w:hAnsi="Times New Roman" w:cs="Times New Roman"/>
          <w:bCs/>
          <w:i/>
          <w:iCs/>
        </w:rPr>
        <w:t>Communication Research Reports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  <w:i/>
          <w:iCs/>
        </w:rPr>
        <w:t>37</w:t>
      </w:r>
      <w:r>
        <w:rPr>
          <w:rFonts w:ascii="Times New Roman" w:hAnsi="Times New Roman" w:cs="Times New Roman"/>
          <w:bCs/>
        </w:rPr>
        <w:t xml:space="preserve">(3), 87-98. </w:t>
      </w:r>
      <w:proofErr w:type="spellStart"/>
      <w:r>
        <w:rPr>
          <w:rFonts w:ascii="Times New Roman" w:hAnsi="Times New Roman" w:cs="Times New Roman"/>
          <w:bCs/>
        </w:rPr>
        <w:t>doi</w:t>
      </w:r>
      <w:proofErr w:type="spellEnd"/>
      <w:r>
        <w:rPr>
          <w:rFonts w:ascii="Times New Roman" w:hAnsi="Times New Roman" w:cs="Times New Roman"/>
          <w:bCs/>
        </w:rPr>
        <w:t xml:space="preserve">: </w:t>
      </w:r>
      <w:hyperlink r:id="rId8" w:history="1">
        <w:r>
          <w:rPr>
            <w:rStyle w:val="Hyperlink"/>
            <w:rFonts w:ascii="Times New Roman" w:hAnsi="Times New Roman"/>
            <w:bCs/>
            <w:color w:val="0000FF"/>
          </w:rPr>
          <w:t>10.1080/08824096.2020.1767047</w:t>
        </w:r>
      </w:hyperlink>
    </w:p>
    <w:p w14:paraId="79247659" w14:textId="77777777" w:rsidR="00481B05" w:rsidRDefault="00481B05" w:rsidP="00481B05">
      <w:pPr>
        <w:rPr>
          <w:rFonts w:ascii="Times New Roman" w:hAnsi="Times New Roman" w:cs="Times New Roman"/>
          <w:bCs/>
        </w:rPr>
      </w:pPr>
    </w:p>
    <w:p w14:paraId="06DD30CB" w14:textId="77777777" w:rsidR="00481B05" w:rsidRDefault="00481B05" w:rsidP="00481B05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 xml:space="preserve">Shulman, H.C. &amp; </w:t>
      </w:r>
      <w:r>
        <w:rPr>
          <w:rFonts w:ascii="Times New Roman" w:hAnsi="Times New Roman" w:cs="Times New Roman"/>
          <w:b/>
        </w:rPr>
        <w:t>Bullock, O.M.</w:t>
      </w:r>
      <w:r>
        <w:rPr>
          <w:rFonts w:ascii="Times New Roman" w:hAnsi="Times New Roman" w:cs="Times New Roman"/>
          <w:bCs/>
        </w:rPr>
        <w:t xml:space="preserve"> (2020). Don’t dumb it down: The effects of jargon in COVID-19 crisis communication. </w:t>
      </w:r>
      <w:r>
        <w:rPr>
          <w:rFonts w:ascii="Times New Roman" w:hAnsi="Times New Roman" w:cs="Times New Roman"/>
          <w:bCs/>
          <w:i/>
          <w:iCs/>
        </w:rPr>
        <w:t>PLOS One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  <w:i/>
        </w:rPr>
        <w:t>15</w:t>
      </w:r>
      <w:r>
        <w:rPr>
          <w:rFonts w:ascii="Times New Roman" w:hAnsi="Times New Roman" w:cs="Times New Roman"/>
          <w:bCs/>
          <w:iCs/>
        </w:rPr>
        <w:t>(10): e0239524.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doi</w:t>
      </w:r>
      <w:proofErr w:type="spellEnd"/>
      <w:r>
        <w:rPr>
          <w:rFonts w:ascii="Times New Roman" w:hAnsi="Times New Roman" w:cs="Times New Roman"/>
          <w:bCs/>
        </w:rPr>
        <w:t xml:space="preserve">: </w:t>
      </w:r>
      <w:hyperlink r:id="rId9" w:history="1">
        <w:r>
          <w:rPr>
            <w:rStyle w:val="Hyperlink"/>
            <w:rFonts w:ascii="Times New Roman" w:hAnsi="Times New Roman"/>
            <w:bCs/>
            <w:color w:val="0000FF"/>
          </w:rPr>
          <w:t>10.1371/journal.pone.0239524</w:t>
        </w:r>
      </w:hyperlink>
    </w:p>
    <w:p w14:paraId="6EA583FB" w14:textId="77777777" w:rsidR="00481B05" w:rsidRDefault="00481B05" w:rsidP="00481B05">
      <w:pPr>
        <w:rPr>
          <w:rFonts w:ascii="Times New Roman" w:hAnsi="Times New Roman" w:cs="Times New Roman"/>
        </w:rPr>
      </w:pPr>
    </w:p>
    <w:p w14:paraId="5EC522C7" w14:textId="77777777" w:rsidR="00481B05" w:rsidRDefault="00481B05" w:rsidP="00481B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Fitzgerald, K., </w:t>
      </w:r>
      <w:r>
        <w:rPr>
          <w:rFonts w:ascii="Times New Roman" w:hAnsi="Times New Roman" w:cs="Times New Roman"/>
          <w:b/>
          <w:bCs/>
        </w:rPr>
        <w:t>Francemone, C. J.</w:t>
      </w:r>
      <w:r>
        <w:rPr>
          <w:rFonts w:ascii="Times New Roman" w:hAnsi="Times New Roman" w:cs="Times New Roman"/>
        </w:rPr>
        <w:t xml:space="preserve">, &amp; Grizzard, M. (2020; online pre-print). Memorable, meaningful, pleasurable: An exploratory examination of narrative characters deaths. </w:t>
      </w:r>
      <w:r>
        <w:rPr>
          <w:rFonts w:ascii="Times New Roman" w:hAnsi="Times New Roman" w:cs="Times New Roman"/>
          <w:i/>
          <w:iCs/>
        </w:rPr>
        <w:t>OMEGA – Journal of Death and Dying</w:t>
      </w:r>
      <w:r>
        <w:rPr>
          <w:rFonts w:ascii="Times New Roman" w:hAnsi="Times New Roman" w:cs="Times New Roman"/>
        </w:rPr>
        <w:t xml:space="preserve">, 1-23. </w:t>
      </w:r>
      <w:hyperlink r:id="rId10" w:history="1">
        <w:r>
          <w:rPr>
            <w:rStyle w:val="Hyperlink"/>
            <w:rFonts w:ascii="Times New Roman" w:hAnsi="Times New Roman"/>
          </w:rPr>
          <w:t>https://doi.org/10.1177/0030222820981236</w:t>
        </w:r>
      </w:hyperlink>
    </w:p>
    <w:p w14:paraId="4BD40A07" w14:textId="77777777" w:rsidR="00481B05" w:rsidRDefault="00481B05" w:rsidP="00481B05">
      <w:pPr>
        <w:rPr>
          <w:rFonts w:ascii="Times New Roman" w:hAnsi="Times New Roman" w:cs="Times New Roman"/>
        </w:rPr>
      </w:pPr>
    </w:p>
    <w:p w14:paraId="2091914D" w14:textId="77777777" w:rsidR="00481B05" w:rsidRDefault="00481B05" w:rsidP="00481B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Grizzard, M., Fitzgerald, K., </w:t>
      </w:r>
      <w:r>
        <w:rPr>
          <w:rFonts w:ascii="Times New Roman" w:hAnsi="Times New Roman" w:cs="Times New Roman"/>
          <w:b/>
          <w:bCs/>
        </w:rPr>
        <w:t>Francemone, C. J.</w:t>
      </w:r>
      <w:r>
        <w:rPr>
          <w:rFonts w:ascii="Times New Roman" w:hAnsi="Times New Roman" w:cs="Times New Roman"/>
        </w:rPr>
        <w:t xml:space="preserve">, Ahn, C., Huang, J., Walton, J., McAllister, C. A., &amp; Eden, A. (2020). Validating the character moral foundations questionnaire. </w:t>
      </w:r>
      <w:r>
        <w:rPr>
          <w:rFonts w:ascii="Times New Roman" w:hAnsi="Times New Roman" w:cs="Times New Roman"/>
          <w:i/>
        </w:rPr>
        <w:t>Media Psychology, 23</w:t>
      </w:r>
      <w:r>
        <w:rPr>
          <w:rFonts w:ascii="Times New Roman" w:hAnsi="Times New Roman" w:cs="Times New Roman"/>
          <w:iCs/>
        </w:rPr>
        <w:t>(1), 107-130</w:t>
      </w:r>
      <w:r>
        <w:rPr>
          <w:rFonts w:ascii="Times New Roman" w:hAnsi="Times New Roman" w:cs="Times New Roman"/>
        </w:rPr>
        <w:t xml:space="preserve">. </w:t>
      </w:r>
      <w:hyperlink r:id="rId11" w:history="1">
        <w:r>
          <w:rPr>
            <w:rStyle w:val="Hyperlink"/>
            <w:rFonts w:ascii="Times New Roman" w:hAnsi="Times New Roman"/>
          </w:rPr>
          <w:t>https://doi.org/10.1080/15213269.2019.1572523</w:t>
        </w:r>
      </w:hyperlink>
    </w:p>
    <w:p w14:paraId="0B7FF9E3" w14:textId="77777777" w:rsidR="00481B05" w:rsidRDefault="00481B05" w:rsidP="00481B05">
      <w:pPr>
        <w:rPr>
          <w:rFonts w:ascii="Times New Roman" w:hAnsi="Times New Roman" w:cs="Times New Roman"/>
        </w:rPr>
      </w:pPr>
    </w:p>
    <w:p w14:paraId="47A234CF" w14:textId="77777777" w:rsidR="00481B05" w:rsidRDefault="00481B05" w:rsidP="00481B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Grizzard, M., Fitzgerald, K., &amp; </w:t>
      </w:r>
      <w:r>
        <w:rPr>
          <w:rFonts w:ascii="Times New Roman" w:hAnsi="Times New Roman" w:cs="Times New Roman"/>
          <w:b/>
          <w:bCs/>
        </w:rPr>
        <w:t>Francemone, C. J.</w:t>
      </w:r>
      <w:r>
        <w:rPr>
          <w:rFonts w:ascii="Times New Roman" w:hAnsi="Times New Roman" w:cs="Times New Roman"/>
        </w:rPr>
        <w:t xml:space="preserve"> (2021). Validating a set of retribution narratives for use in media psychology research. </w:t>
      </w:r>
      <w:r>
        <w:rPr>
          <w:rFonts w:ascii="Times New Roman" w:hAnsi="Times New Roman" w:cs="Times New Roman"/>
          <w:i/>
          <w:iCs/>
        </w:rPr>
        <w:t>Communication Studies, 72</w:t>
      </w:r>
      <w:r>
        <w:rPr>
          <w:rFonts w:ascii="Times New Roman" w:hAnsi="Times New Roman" w:cs="Times New Roman"/>
        </w:rPr>
        <w:t xml:space="preserve">(2), 214-231. </w:t>
      </w:r>
      <w:hyperlink r:id="rId12" w:history="1">
        <w:r>
          <w:rPr>
            <w:rStyle w:val="Hyperlink"/>
            <w:rFonts w:ascii="Times New Roman" w:hAnsi="Times New Roman"/>
          </w:rPr>
          <w:t>https://doi.org/10.1080/10510974.2020.1820545</w:t>
        </w:r>
      </w:hyperlink>
    </w:p>
    <w:p w14:paraId="34D0BDA5" w14:textId="77777777" w:rsidR="00481B05" w:rsidRDefault="00481B05" w:rsidP="00481B05">
      <w:pPr>
        <w:rPr>
          <w:rFonts w:ascii="Times New Roman" w:hAnsi="Times New Roman" w:cs="Times New Roman"/>
        </w:rPr>
      </w:pPr>
    </w:p>
    <w:p w14:paraId="4708319E" w14:textId="77777777" w:rsidR="00481B05" w:rsidRDefault="00481B05" w:rsidP="00481B0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Grizzard, M. &amp; </w:t>
      </w:r>
      <w:r>
        <w:rPr>
          <w:rFonts w:ascii="Times New Roman" w:hAnsi="Times New Roman" w:cs="Times New Roman"/>
          <w:b/>
        </w:rPr>
        <w:t>Francemone, C. J.</w:t>
      </w:r>
      <w:r>
        <w:rPr>
          <w:rFonts w:ascii="Times New Roman" w:hAnsi="Times New Roman" w:cs="Times New Roman"/>
          <w:bCs/>
        </w:rPr>
        <w:t xml:space="preserve"> (2020). Media entertainment theory. In J. van den Bulck (Ed.), </w:t>
      </w:r>
      <w:r>
        <w:rPr>
          <w:rFonts w:ascii="Times New Roman" w:hAnsi="Times New Roman" w:cs="Times New Roman"/>
          <w:bCs/>
          <w:i/>
          <w:iCs/>
        </w:rPr>
        <w:t>The international encyclopedia of media psychology.</w:t>
      </w:r>
      <w:r>
        <w:rPr>
          <w:rFonts w:ascii="Times New Roman" w:hAnsi="Times New Roman" w:cs="Times New Roman"/>
          <w:bCs/>
        </w:rPr>
        <w:t xml:space="preserve"> Wiley &amp; Sons. </w:t>
      </w:r>
      <w:hyperlink r:id="rId13" w:history="1">
        <w:r>
          <w:rPr>
            <w:rStyle w:val="Hyperlink"/>
            <w:rFonts w:ascii="Times New Roman" w:hAnsi="Times New Roman"/>
            <w:bCs/>
          </w:rPr>
          <w:t>https://doi.org/10.1002/9781119011071.iemp0258</w:t>
        </w:r>
      </w:hyperlink>
    </w:p>
    <w:p w14:paraId="2064499A" w14:textId="77777777" w:rsidR="00481B05" w:rsidRDefault="00481B05" w:rsidP="00481B05">
      <w:pPr>
        <w:rPr>
          <w:rFonts w:ascii="Times New Roman" w:hAnsi="Times New Roman" w:cs="Times New Roman"/>
        </w:rPr>
      </w:pPr>
    </w:p>
    <w:p w14:paraId="42684C32" w14:textId="77777777" w:rsidR="00481B05" w:rsidRDefault="00481B05" w:rsidP="00481B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Grizzard, M., </w:t>
      </w:r>
      <w:r>
        <w:rPr>
          <w:rFonts w:ascii="Times New Roman" w:hAnsi="Times New Roman" w:cs="Times New Roman"/>
          <w:b/>
          <w:bCs/>
        </w:rPr>
        <w:t>Francemone, C. J.</w:t>
      </w:r>
      <w:r>
        <w:rPr>
          <w:rFonts w:ascii="Times New Roman" w:hAnsi="Times New Roman" w:cs="Times New Roman"/>
        </w:rPr>
        <w:t xml:space="preserve">, Fitzgerald, K., Huang, J., &amp; Ahn, C. (2020). Interdependence of narrative characters: Implications for media theories. </w:t>
      </w:r>
      <w:r>
        <w:rPr>
          <w:rFonts w:ascii="Times New Roman" w:hAnsi="Times New Roman" w:cs="Times New Roman"/>
          <w:i/>
          <w:iCs/>
        </w:rPr>
        <w:t>Journal of Communication, 70</w:t>
      </w:r>
      <w:r>
        <w:rPr>
          <w:rFonts w:ascii="Times New Roman" w:hAnsi="Times New Roman" w:cs="Times New Roman"/>
        </w:rPr>
        <w:t>(2), 274-301</w:t>
      </w:r>
      <w:r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</w:rPr>
        <w:t xml:space="preserve"> </w:t>
      </w:r>
      <w:hyperlink r:id="rId14" w:history="1">
        <w:r>
          <w:rPr>
            <w:rStyle w:val="Hyperlink"/>
            <w:rFonts w:ascii="Times New Roman" w:hAnsi="Times New Roman"/>
          </w:rPr>
          <w:t>https://doi.org/10.1093/joc/jqaa005</w:t>
        </w:r>
      </w:hyperlink>
    </w:p>
    <w:p w14:paraId="363FFD4C" w14:textId="77777777" w:rsidR="00481B05" w:rsidRDefault="00481B05" w:rsidP="00481B05">
      <w:pPr>
        <w:rPr>
          <w:rFonts w:ascii="Times New Roman" w:hAnsi="Times New Roman" w:cs="Times New Roman"/>
        </w:rPr>
      </w:pPr>
    </w:p>
    <w:p w14:paraId="4FE50C00" w14:textId="77777777" w:rsidR="00481B05" w:rsidRDefault="00481B05" w:rsidP="00481B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Grizzard, M., Huang, J., Ahn, C., Fitzgerald, K., </w:t>
      </w:r>
      <w:r>
        <w:rPr>
          <w:rFonts w:ascii="Times New Roman" w:hAnsi="Times New Roman" w:cs="Times New Roman"/>
          <w:b/>
          <w:bCs/>
        </w:rPr>
        <w:t>Francemone, C. J.</w:t>
      </w:r>
      <w:r>
        <w:rPr>
          <w:rFonts w:ascii="Times New Roman" w:hAnsi="Times New Roman" w:cs="Times New Roman"/>
        </w:rPr>
        <w:t xml:space="preserve">, &amp; Walton, J. (2020). The Gordian Knot of disposition theory: Character morality and liking. </w:t>
      </w:r>
      <w:r>
        <w:rPr>
          <w:rFonts w:ascii="Times New Roman" w:hAnsi="Times New Roman" w:cs="Times New Roman"/>
          <w:i/>
        </w:rPr>
        <w:t>Journal of Media Psychology: Theories, Methods, and Applications, 32</w:t>
      </w:r>
      <w:r>
        <w:rPr>
          <w:rFonts w:ascii="Times New Roman" w:hAnsi="Times New Roman" w:cs="Times New Roman"/>
          <w:iCs/>
        </w:rPr>
        <w:t>(2)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Cs/>
        </w:rPr>
        <w:t>100-105</w:t>
      </w:r>
      <w:r>
        <w:rPr>
          <w:rFonts w:ascii="Times New Roman" w:hAnsi="Times New Roman" w:cs="Times New Roman"/>
        </w:rPr>
        <w:t xml:space="preserve">. </w:t>
      </w:r>
      <w:hyperlink r:id="rId15" w:history="1">
        <w:r>
          <w:rPr>
            <w:rStyle w:val="Hyperlink"/>
            <w:rFonts w:ascii="Times New Roman" w:hAnsi="Times New Roman"/>
          </w:rPr>
          <w:t>https://doi.org/10.1027/1864-1105/a000257</w:t>
        </w:r>
      </w:hyperlink>
    </w:p>
    <w:p w14:paraId="210A291A" w14:textId="77777777" w:rsidR="00481B05" w:rsidRDefault="00481B05" w:rsidP="00481B05">
      <w:pPr>
        <w:rPr>
          <w:rFonts w:ascii="Times New Roman" w:hAnsi="Times New Roman" w:cs="Times New Roman"/>
        </w:rPr>
      </w:pPr>
    </w:p>
    <w:p w14:paraId="1DD7A0C4" w14:textId="77777777" w:rsidR="00481B05" w:rsidRDefault="00481B05" w:rsidP="00481B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Frazer, R., </w:t>
      </w:r>
      <w:r>
        <w:rPr>
          <w:rFonts w:ascii="Times New Roman" w:eastAsia="Times New Roman" w:hAnsi="Times New Roman" w:cs="Times New Roman"/>
        </w:rPr>
        <w:t xml:space="preserve">Robinson, M., &amp; Knobloch-Westerwick, S. (2021). Narratives’ impacts on attitudes: Do signaling of persuasive intent and fictionality matter? </w:t>
      </w:r>
      <w:r>
        <w:rPr>
          <w:rFonts w:ascii="Times New Roman" w:eastAsia="Times New Roman" w:hAnsi="Times New Roman" w:cs="Times New Roman"/>
          <w:i/>
        </w:rPr>
        <w:t>Communication Studies.</w:t>
      </w:r>
      <w:r>
        <w:rPr>
          <w:rFonts w:ascii="Times New Roman" w:eastAsia="Times New Roman" w:hAnsi="Times New Roman" w:cs="Times New Roman"/>
        </w:rPr>
        <w:t xml:space="preserve"> Advance online publication. </w:t>
      </w:r>
      <w:hyperlink r:id="rId16" w:history="1">
        <w:r>
          <w:rPr>
            <w:rStyle w:val="Hyperlink"/>
            <w:rFonts w:ascii="Times New Roman" w:eastAsia="Times New Roman" w:hAnsi="Times New Roman"/>
          </w:rPr>
          <w:t>https://doi.org/10.1080/10510974.2021.1876127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743F3C44" w14:textId="77777777" w:rsidR="00481B05" w:rsidRDefault="00481B05" w:rsidP="00481B05">
      <w:pPr>
        <w:rPr>
          <w:rFonts w:ascii="Times New Roman" w:eastAsia="Times New Roman" w:hAnsi="Times New Roman" w:cs="Times New Roman"/>
        </w:rPr>
      </w:pPr>
    </w:p>
    <w:p w14:paraId="1C93ABEA" w14:textId="77777777" w:rsidR="00481B05" w:rsidRDefault="00481B05" w:rsidP="00481B05">
      <w:pPr>
        <w:rPr>
          <w:rFonts w:ascii="Times New Roman" w:eastAsia="Times New Roman" w:hAnsi="Times New Roman" w:cs="Times New Roman"/>
        </w:rPr>
      </w:pPr>
    </w:p>
    <w:p w14:paraId="1C12859C" w14:textId="77777777" w:rsidR="00481B05" w:rsidRDefault="00481B05" w:rsidP="00481B05">
      <w:pPr>
        <w:rPr>
          <w:rFonts w:ascii="Times New Roman" w:eastAsia="Times New Roman" w:hAnsi="Times New Roman" w:cs="Times New Roman"/>
        </w:rPr>
      </w:pPr>
    </w:p>
    <w:p w14:paraId="38F7FE54" w14:textId="6836DEE9" w:rsidR="00481B05" w:rsidRDefault="00481B05" w:rsidP="00481B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Knobloch-Westerwick, S., Robinson, M., </w:t>
      </w:r>
      <w:r>
        <w:rPr>
          <w:rFonts w:ascii="Times New Roman" w:eastAsia="Times New Roman" w:hAnsi="Times New Roman" w:cs="Times New Roman"/>
          <w:b/>
        </w:rPr>
        <w:t>Frazer, R</w:t>
      </w:r>
      <w:r>
        <w:rPr>
          <w:rFonts w:ascii="Times New Roman" w:eastAsia="Times New Roman" w:hAnsi="Times New Roman" w:cs="Times New Roman"/>
        </w:rPr>
        <w:t>., &amp; Schutz, E. (2020)</w:t>
      </w:r>
      <w:r>
        <w:rPr>
          <w:rFonts w:ascii="Times New Roman" w:eastAsia="Times New Roman" w:hAnsi="Times New Roman" w:cs="Times New Roman"/>
          <w:i/>
        </w:rPr>
        <w:t xml:space="preserve">. </w:t>
      </w:r>
      <w:r>
        <w:rPr>
          <w:rFonts w:ascii="Times New Roman" w:eastAsia="Times New Roman" w:hAnsi="Times New Roman" w:cs="Times New Roman"/>
        </w:rPr>
        <w:t>“Affective News” and attitudes: A multi-topic experiment of attitude impacts from political news and fiction.</w:t>
      </w:r>
      <w:r>
        <w:rPr>
          <w:rFonts w:ascii="Times New Roman" w:eastAsia="Times New Roman" w:hAnsi="Times New Roman" w:cs="Times New Roman"/>
          <w:i/>
        </w:rPr>
        <w:t xml:space="preserve"> Journalism &amp; Mass Communication Quarterly. </w:t>
      </w:r>
      <w:r>
        <w:rPr>
          <w:rFonts w:ascii="Times New Roman" w:eastAsia="Times New Roman" w:hAnsi="Times New Roman" w:cs="Times New Roman"/>
        </w:rPr>
        <w:t>Advance online publication.</w:t>
      </w:r>
      <w:r>
        <w:rPr>
          <w:rFonts w:ascii="Times New Roman" w:eastAsia="Times New Roman" w:hAnsi="Times New Roman" w:cs="Times New Roman"/>
          <w:i/>
        </w:rPr>
        <w:t xml:space="preserve"> </w:t>
      </w:r>
      <w:hyperlink r:id="rId17" w:history="1">
        <w:r>
          <w:rPr>
            <w:rStyle w:val="Hyperlink"/>
            <w:rFonts w:ascii="Times New Roman" w:eastAsia="Times New Roman" w:hAnsi="Times New Roman"/>
          </w:rPr>
          <w:t>https://doi.org/10.1177/1077699020932883</w:t>
        </w:r>
      </w:hyperlink>
      <w:r>
        <w:rPr>
          <w:rFonts w:ascii="Times New Roman" w:eastAsia="Times New Roman" w:hAnsi="Times New Roman" w:cs="Times New Roman"/>
        </w:rPr>
        <w:t xml:space="preserve">. </w:t>
      </w:r>
    </w:p>
    <w:p w14:paraId="1CE4BFA6" w14:textId="77777777" w:rsidR="00481B05" w:rsidRDefault="00481B05" w:rsidP="00481B05">
      <w:pPr>
        <w:rPr>
          <w:rFonts w:ascii="Times New Roman" w:eastAsiaTheme="minorHAnsi" w:hAnsi="Times New Roman" w:cs="Times New Roman"/>
        </w:rPr>
      </w:pPr>
    </w:p>
    <w:p w14:paraId="0E9902B3" w14:textId="77777777" w:rsidR="00481B05" w:rsidRDefault="00481B05" w:rsidP="00481B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Hubner, A</w:t>
      </w:r>
      <w:r>
        <w:rPr>
          <w:rFonts w:ascii="Times New Roman" w:hAnsi="Times New Roman" w:cs="Times New Roman"/>
        </w:rPr>
        <w:t xml:space="preserve">. (2021). How did we get here? A framing and source analysis of early COVID-19 media coverage. </w:t>
      </w:r>
      <w:r>
        <w:rPr>
          <w:rFonts w:ascii="Times New Roman" w:hAnsi="Times New Roman" w:cs="Times New Roman"/>
          <w:i/>
          <w:iCs/>
        </w:rPr>
        <w:t>Communication Research Reports, 38</w:t>
      </w:r>
      <w:r>
        <w:rPr>
          <w:rFonts w:ascii="Times New Roman" w:hAnsi="Times New Roman" w:cs="Times New Roman"/>
        </w:rPr>
        <w:t>(2), 112-120.</w:t>
      </w:r>
    </w:p>
    <w:p w14:paraId="1F0933C5" w14:textId="77777777" w:rsidR="00481B05" w:rsidRDefault="00481B05" w:rsidP="00481B05">
      <w:pPr>
        <w:rPr>
          <w:rFonts w:ascii="Times New Roman" w:hAnsi="Times New Roman" w:cs="Times New Roman"/>
        </w:rPr>
      </w:pPr>
    </w:p>
    <w:p w14:paraId="3F13BC85" w14:textId="77777777" w:rsidR="00481B05" w:rsidRDefault="00481B05" w:rsidP="00481B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Hubner. A</w:t>
      </w:r>
      <w:r>
        <w:rPr>
          <w:rFonts w:ascii="Times New Roman" w:hAnsi="Times New Roman" w:cs="Times New Roman"/>
        </w:rPr>
        <w:t xml:space="preserve">., McKnight, J., </w:t>
      </w:r>
      <w:r>
        <w:rPr>
          <w:rFonts w:ascii="Times New Roman" w:hAnsi="Times New Roman" w:cs="Times New Roman"/>
          <w:b/>
          <w:bCs/>
        </w:rPr>
        <w:t>Sweitzer, M.</w:t>
      </w:r>
      <w:r>
        <w:rPr>
          <w:rFonts w:ascii="Times New Roman" w:hAnsi="Times New Roman" w:cs="Times New Roman"/>
        </w:rPr>
        <w:t xml:space="preserve"> &amp; Bond, R, (2021). Down to a r/science: Integrating computational approaches to the study of credibility on Reddit. </w:t>
      </w:r>
      <w:r>
        <w:rPr>
          <w:rFonts w:ascii="Times New Roman" w:hAnsi="Times New Roman" w:cs="Times New Roman"/>
          <w:i/>
          <w:iCs/>
        </w:rPr>
        <w:t>Computational Communication Research, 3</w:t>
      </w:r>
      <w:r>
        <w:rPr>
          <w:rFonts w:ascii="Times New Roman" w:hAnsi="Times New Roman" w:cs="Times New Roman"/>
        </w:rPr>
        <w:t>(1), 91-115.</w:t>
      </w:r>
    </w:p>
    <w:p w14:paraId="73341DBE" w14:textId="77777777" w:rsidR="00481B05" w:rsidRDefault="00481B05" w:rsidP="00481B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16603A7" w14:textId="77777777" w:rsidR="00481B05" w:rsidRDefault="00481B05" w:rsidP="00481B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Nisbet, E. C., </w:t>
      </w:r>
      <w:r>
        <w:rPr>
          <w:rFonts w:ascii="Times New Roman" w:hAnsi="Times New Roman" w:cs="Times New Roman"/>
          <w:b/>
          <w:bCs/>
        </w:rPr>
        <w:t>Mortenson, C.,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Li, Q.</w:t>
      </w:r>
      <w:r>
        <w:rPr>
          <w:rFonts w:ascii="Times New Roman" w:hAnsi="Times New Roman" w:cs="Times New Roman"/>
        </w:rPr>
        <w:t xml:space="preserve"> (2021). The presumed influence of election misinformation on others reduces our own satisfaction with democracy. </w:t>
      </w:r>
      <w:r>
        <w:rPr>
          <w:rFonts w:ascii="Times New Roman" w:hAnsi="Times New Roman" w:cs="Times New Roman"/>
          <w:i/>
          <w:iCs/>
        </w:rPr>
        <w:t>Harvard Kennedy School (HKS) Misinformation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Review</w:t>
      </w:r>
      <w:r>
        <w:rPr>
          <w:rFonts w:ascii="Times New Roman" w:hAnsi="Times New Roman" w:cs="Times New Roman"/>
        </w:rPr>
        <w:t xml:space="preserve">. </w:t>
      </w:r>
      <w:hyperlink r:id="rId18" w:history="1">
        <w:r>
          <w:rPr>
            <w:rStyle w:val="Hyperlink"/>
            <w:rFonts w:ascii="Times New Roman" w:hAnsi="Times New Roman"/>
          </w:rPr>
          <w:t>https://doi.org/10.37016/mr-2020-59</w:t>
        </w:r>
      </w:hyperlink>
    </w:p>
    <w:p w14:paraId="31A6DA70" w14:textId="77777777" w:rsidR="00481B05" w:rsidRDefault="00481B05" w:rsidP="00481B05">
      <w:pPr>
        <w:rPr>
          <w:rFonts w:ascii="Times New Roman" w:hAnsi="Times New Roman" w:cs="Times New Roman"/>
        </w:rPr>
      </w:pPr>
    </w:p>
    <w:p w14:paraId="6916BA13" w14:textId="77777777" w:rsidR="00481B05" w:rsidRDefault="00481B05" w:rsidP="00481B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Li, W.</w:t>
      </w:r>
      <w:r>
        <w:rPr>
          <w:rFonts w:ascii="Times New Roman" w:hAnsi="Times New Roman" w:cs="Times New Roman"/>
        </w:rPr>
        <w:t xml:space="preserve">, &amp; Cho, H. (2021). The knowledge gap on social media: Examining roles of engagement and networks. </w:t>
      </w:r>
      <w:r>
        <w:rPr>
          <w:rFonts w:ascii="Times New Roman" w:hAnsi="Times New Roman" w:cs="Times New Roman"/>
          <w:i/>
          <w:iCs/>
        </w:rPr>
        <w:t>New Media &amp; Society</w:t>
      </w:r>
      <w:r>
        <w:rPr>
          <w:rFonts w:ascii="Times New Roman" w:hAnsi="Times New Roman" w:cs="Times New Roman"/>
        </w:rPr>
        <w:t>. Online advance publication.</w:t>
      </w:r>
    </w:p>
    <w:p w14:paraId="27ED5E5E" w14:textId="77777777" w:rsidR="00481B05" w:rsidRDefault="00481B05" w:rsidP="00481B05">
      <w:pPr>
        <w:rPr>
          <w:rFonts w:ascii="Times New Roman" w:hAnsi="Times New Roman" w:cs="Times New Roman"/>
        </w:rPr>
      </w:pPr>
    </w:p>
    <w:p w14:paraId="584A1277" w14:textId="77777777" w:rsidR="00481B05" w:rsidRDefault="00481B05" w:rsidP="00481B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Xu, S., </w:t>
      </w:r>
      <w:r>
        <w:rPr>
          <w:rFonts w:ascii="Times New Roman" w:hAnsi="Times New Roman" w:cs="Times New Roman"/>
          <w:b/>
          <w:bCs/>
        </w:rPr>
        <w:t>Li, W.</w:t>
      </w:r>
      <w:r>
        <w:rPr>
          <w:rFonts w:ascii="Times New Roman" w:hAnsi="Times New Roman" w:cs="Times New Roman"/>
        </w:rPr>
        <w:t xml:space="preserve">, Zhang, W., &amp; Cho, J. (2021). The dynamics of social support and affective well-being before and during COVID: An experience sampling study. </w:t>
      </w:r>
      <w:r>
        <w:rPr>
          <w:rFonts w:ascii="Times New Roman" w:hAnsi="Times New Roman" w:cs="Times New Roman"/>
          <w:i/>
          <w:iCs/>
        </w:rPr>
        <w:t>Computers in Human Behavior</w:t>
      </w:r>
      <w:r>
        <w:rPr>
          <w:rFonts w:ascii="Times New Roman" w:hAnsi="Times New Roman" w:cs="Times New Roman"/>
        </w:rPr>
        <w:t>. Online advance publication.</w:t>
      </w:r>
    </w:p>
    <w:p w14:paraId="2CB342A9" w14:textId="77777777" w:rsidR="00481B05" w:rsidRDefault="00481B05" w:rsidP="00481B05">
      <w:pPr>
        <w:rPr>
          <w:rFonts w:ascii="Times New Roman" w:hAnsi="Times New Roman" w:cs="Times New Roman"/>
        </w:rPr>
      </w:pPr>
    </w:p>
    <w:p w14:paraId="741128A8" w14:textId="77777777" w:rsidR="00481B05" w:rsidRDefault="00481B05" w:rsidP="00481B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Zheng, X., </w:t>
      </w:r>
      <w:r>
        <w:rPr>
          <w:rFonts w:ascii="Times New Roman" w:hAnsi="Times New Roman" w:cs="Times New Roman"/>
          <w:b/>
          <w:bCs/>
        </w:rPr>
        <w:t>Li, W.</w:t>
      </w:r>
      <w:r>
        <w:rPr>
          <w:rFonts w:ascii="Times New Roman" w:hAnsi="Times New Roman" w:cs="Times New Roman"/>
        </w:rPr>
        <w:t xml:space="preserve">, Wong, S, &amp; Lin, H. (2021). Social media and e-cigarette use among US youth: Longitudinal evidence on the roles of advertisement exposure and risk perception. </w:t>
      </w:r>
      <w:r>
        <w:rPr>
          <w:rFonts w:ascii="Times New Roman" w:hAnsi="Times New Roman" w:cs="Times New Roman"/>
          <w:i/>
          <w:iCs/>
        </w:rPr>
        <w:t>Addictive Behaviors</w:t>
      </w:r>
      <w:r>
        <w:rPr>
          <w:rFonts w:ascii="Times New Roman" w:hAnsi="Times New Roman" w:cs="Times New Roman"/>
        </w:rPr>
        <w:t>. Online advance publication.</w:t>
      </w:r>
    </w:p>
    <w:p w14:paraId="51519803" w14:textId="77777777" w:rsidR="00481B05" w:rsidRDefault="00481B05" w:rsidP="00481B05">
      <w:pPr>
        <w:rPr>
          <w:rFonts w:ascii="Times New Roman" w:hAnsi="Times New Roman" w:cs="Times New Roman"/>
        </w:rPr>
      </w:pPr>
    </w:p>
    <w:p w14:paraId="424182FB" w14:textId="77777777" w:rsidR="00481B05" w:rsidRDefault="00481B05" w:rsidP="00481B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Cho, H., </w:t>
      </w:r>
      <w:r>
        <w:rPr>
          <w:rFonts w:ascii="Times New Roman" w:hAnsi="Times New Roman" w:cs="Times New Roman"/>
          <w:b/>
          <w:bCs/>
        </w:rPr>
        <w:t>Li, W.</w:t>
      </w:r>
      <w:r>
        <w:rPr>
          <w:rFonts w:ascii="Times New Roman" w:hAnsi="Times New Roman" w:cs="Times New Roman"/>
        </w:rPr>
        <w:t xml:space="preserve">, Cannon, J., </w:t>
      </w:r>
      <w:r>
        <w:rPr>
          <w:rFonts w:ascii="Times New Roman" w:hAnsi="Times New Roman" w:cs="Times New Roman"/>
          <w:b/>
          <w:bCs/>
        </w:rPr>
        <w:t>Lopez, R.,</w:t>
      </w:r>
      <w:r>
        <w:rPr>
          <w:rFonts w:ascii="Times New Roman" w:hAnsi="Times New Roman" w:cs="Times New Roman"/>
        </w:rPr>
        <w:t xml:space="preserve"> &amp; Song, C. (2021). Testing three explanations of stigmatization of people of Asian descent during COVID-19: Maladaptive coping, biased media use, or racial prejudice? </w:t>
      </w:r>
      <w:r>
        <w:rPr>
          <w:rFonts w:ascii="Times New Roman" w:hAnsi="Times New Roman" w:cs="Times New Roman"/>
          <w:i/>
          <w:iCs/>
        </w:rPr>
        <w:t>Ethnicity &amp; Health, 26</w:t>
      </w:r>
      <w:r>
        <w:rPr>
          <w:rFonts w:ascii="Times New Roman" w:hAnsi="Times New Roman" w:cs="Times New Roman"/>
        </w:rPr>
        <w:t>, 94-109.</w:t>
      </w:r>
    </w:p>
    <w:p w14:paraId="664AB37E" w14:textId="77777777" w:rsidR="00481B05" w:rsidRDefault="00481B05" w:rsidP="00481B05">
      <w:pPr>
        <w:rPr>
          <w:rFonts w:ascii="Times New Roman" w:hAnsi="Times New Roman" w:cs="Times New Roman"/>
        </w:rPr>
      </w:pPr>
    </w:p>
    <w:p w14:paraId="5AD4E095" w14:textId="77777777" w:rsidR="00481B05" w:rsidRDefault="00481B05" w:rsidP="00481B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Mao, C.,</w:t>
      </w:r>
      <w:r>
        <w:rPr>
          <w:rFonts w:ascii="Times New Roman" w:hAnsi="Times New Roman" w:cs="Times New Roman"/>
        </w:rPr>
        <w:t xml:space="preserve"> &amp; Hovick, R. S. (Online First). Adding affordances and communication efficacy to the Technology Acceptance Model to study the messaging features of online patient portals among young adults. </w:t>
      </w:r>
      <w:r>
        <w:rPr>
          <w:rFonts w:ascii="Times New Roman" w:hAnsi="Times New Roman" w:cs="Times New Roman"/>
          <w:i/>
          <w:iCs/>
        </w:rPr>
        <w:t>Health Communication.</w:t>
      </w:r>
      <w:r>
        <w:rPr>
          <w:rFonts w:ascii="Times New Roman" w:hAnsi="Times New Roman" w:cs="Times New Roman"/>
        </w:rPr>
        <w:t xml:space="preserve"> </w:t>
      </w:r>
      <w:hyperlink r:id="rId19" w:history="1">
        <w:r>
          <w:rPr>
            <w:rStyle w:val="Hyperlink"/>
            <w:rFonts w:ascii="Times New Roman" w:hAnsi="Times New Roman"/>
          </w:rPr>
          <w:t>https://doi.org/10.1080/10410236.2020.1838106</w:t>
        </w:r>
      </w:hyperlink>
    </w:p>
    <w:p w14:paraId="33B89EFA" w14:textId="77777777" w:rsidR="00481B05" w:rsidRDefault="00481B05" w:rsidP="00481B05">
      <w:pPr>
        <w:rPr>
          <w:rFonts w:ascii="Times New Roman" w:hAnsi="Times New Roman" w:cs="Times New Roman"/>
        </w:rPr>
      </w:pPr>
    </w:p>
    <w:p w14:paraId="4CB7B768" w14:textId="77777777" w:rsidR="00481B05" w:rsidRDefault="00481B05" w:rsidP="00481B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Kim, J., Song, H., </w:t>
      </w:r>
      <w:r>
        <w:rPr>
          <w:rFonts w:ascii="Times New Roman" w:hAnsi="Times New Roman" w:cs="Times New Roman"/>
          <w:b/>
          <w:bCs/>
        </w:rPr>
        <w:t>Merrill Jr., K.,</w:t>
      </w:r>
      <w:r>
        <w:rPr>
          <w:rFonts w:ascii="Times New Roman" w:hAnsi="Times New Roman" w:cs="Times New Roman"/>
        </w:rPr>
        <w:t xml:space="preserve"> Jung, Y., &amp; Kwon, R. J. (2020). Using serious games for antismoking health campaigns: Experimental study. </w:t>
      </w:r>
      <w:r>
        <w:rPr>
          <w:rFonts w:ascii="Times New Roman" w:hAnsi="Times New Roman" w:cs="Times New Roman"/>
          <w:i/>
          <w:iCs/>
        </w:rPr>
        <w:t>JMIR Serious Games</w:t>
      </w:r>
      <w:r>
        <w:rPr>
          <w:rFonts w:ascii="Times New Roman" w:hAnsi="Times New Roman" w:cs="Times New Roman"/>
        </w:rPr>
        <w:t>, </w:t>
      </w:r>
      <w:r>
        <w:rPr>
          <w:rFonts w:ascii="Times New Roman" w:hAnsi="Times New Roman" w:cs="Times New Roman"/>
          <w:i/>
          <w:iCs/>
        </w:rPr>
        <w:t>8</w:t>
      </w:r>
      <w:r>
        <w:rPr>
          <w:rFonts w:ascii="Times New Roman" w:hAnsi="Times New Roman" w:cs="Times New Roman"/>
        </w:rPr>
        <w:t xml:space="preserve">(4), e18528. </w:t>
      </w:r>
      <w:hyperlink r:id="rId20" w:history="1">
        <w:r>
          <w:rPr>
            <w:rStyle w:val="Hyperlink"/>
            <w:rFonts w:ascii="Times New Roman" w:hAnsi="Times New Roman"/>
          </w:rPr>
          <w:t>https://doi.org/10.2196/28180</w:t>
        </w:r>
      </w:hyperlink>
    </w:p>
    <w:p w14:paraId="3F0401C6" w14:textId="77777777" w:rsidR="00481B05" w:rsidRDefault="00481B05" w:rsidP="00481B05">
      <w:pPr>
        <w:rPr>
          <w:rFonts w:ascii="Times New Roman" w:hAnsi="Times New Roman" w:cs="Times New Roman"/>
        </w:rPr>
      </w:pPr>
    </w:p>
    <w:p w14:paraId="17C4DF7A" w14:textId="77777777" w:rsidR="00481B05" w:rsidRDefault="00481B05" w:rsidP="00481B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Kim, J., </w:t>
      </w:r>
      <w:r>
        <w:rPr>
          <w:rFonts w:ascii="Times New Roman" w:hAnsi="Times New Roman" w:cs="Times New Roman"/>
          <w:b/>
          <w:bCs/>
        </w:rPr>
        <w:t>Merrill Jr., K.,</w:t>
      </w:r>
      <w:r>
        <w:rPr>
          <w:rFonts w:ascii="Times New Roman" w:hAnsi="Times New Roman" w:cs="Times New Roman"/>
        </w:rPr>
        <w:t xml:space="preserve"> &amp; Collins, C. (2020). Touchdown together: Social TV viewing and social presence in a physical co-viewing context. </w:t>
      </w:r>
      <w:r>
        <w:rPr>
          <w:rFonts w:ascii="Times New Roman" w:hAnsi="Times New Roman" w:cs="Times New Roman"/>
          <w:i/>
          <w:iCs/>
        </w:rPr>
        <w:t>The Social Science Journal</w:t>
      </w:r>
      <w:r>
        <w:rPr>
          <w:rFonts w:ascii="Times New Roman" w:hAnsi="Times New Roman" w:cs="Times New Roman"/>
        </w:rPr>
        <w:t xml:space="preserve">, 1-15. </w:t>
      </w:r>
      <w:hyperlink r:id="rId21" w:history="1">
        <w:r>
          <w:rPr>
            <w:rStyle w:val="Hyperlink"/>
            <w:rFonts w:ascii="Times New Roman" w:hAnsi="Times New Roman"/>
          </w:rPr>
          <w:t>https://doi.org/10.1080/03623319.2020.1833149</w:t>
        </w:r>
      </w:hyperlink>
    </w:p>
    <w:p w14:paraId="76BDF6ED" w14:textId="77777777" w:rsidR="00481B05" w:rsidRDefault="00481B05" w:rsidP="00481B05">
      <w:pPr>
        <w:rPr>
          <w:rFonts w:ascii="Times New Roman" w:hAnsi="Times New Roman" w:cs="Times New Roman"/>
        </w:rPr>
      </w:pPr>
    </w:p>
    <w:p w14:paraId="70B6D75C" w14:textId="77777777" w:rsidR="00481B05" w:rsidRDefault="00481B05" w:rsidP="00481B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Kim, J., </w:t>
      </w:r>
      <w:r>
        <w:rPr>
          <w:rFonts w:ascii="Times New Roman" w:hAnsi="Times New Roman" w:cs="Times New Roman"/>
          <w:b/>
          <w:bCs/>
        </w:rPr>
        <w:t>Merrill Jr., K.,</w:t>
      </w:r>
      <w:r>
        <w:rPr>
          <w:rFonts w:ascii="Times New Roman" w:hAnsi="Times New Roman" w:cs="Times New Roman"/>
        </w:rPr>
        <w:t xml:space="preserve"> Xu, K., &amp; Sellnow, D. D. (2020). My teacher is a machine: Understanding students’ perceptions of AI teaching assistants in online education. </w:t>
      </w:r>
      <w:r>
        <w:rPr>
          <w:rFonts w:ascii="Times New Roman" w:hAnsi="Times New Roman" w:cs="Times New Roman"/>
          <w:i/>
          <w:iCs/>
        </w:rPr>
        <w:t>International Journal of Human–Computer Interaction</w:t>
      </w:r>
      <w:r>
        <w:rPr>
          <w:rFonts w:ascii="Times New Roman" w:hAnsi="Times New Roman" w:cs="Times New Roman"/>
        </w:rPr>
        <w:t>, </w:t>
      </w:r>
      <w:r>
        <w:rPr>
          <w:rFonts w:ascii="Times New Roman" w:hAnsi="Times New Roman" w:cs="Times New Roman"/>
          <w:i/>
          <w:iCs/>
        </w:rPr>
        <w:t>36</w:t>
      </w:r>
      <w:r>
        <w:rPr>
          <w:rFonts w:ascii="Times New Roman" w:hAnsi="Times New Roman" w:cs="Times New Roman"/>
        </w:rPr>
        <w:t xml:space="preserve">(20), 1902-1911. </w:t>
      </w:r>
      <w:hyperlink r:id="rId22" w:history="1">
        <w:r>
          <w:rPr>
            <w:rStyle w:val="Hyperlink"/>
            <w:rFonts w:ascii="Times New Roman" w:hAnsi="Times New Roman"/>
          </w:rPr>
          <w:t>https://doi.org/10.1080/10447318.2020.1801227</w:t>
        </w:r>
      </w:hyperlink>
    </w:p>
    <w:p w14:paraId="3170C89A" w14:textId="77777777" w:rsidR="00481B05" w:rsidRDefault="00481B05" w:rsidP="00481B05">
      <w:pPr>
        <w:rPr>
          <w:rFonts w:ascii="Times New Roman" w:hAnsi="Times New Roman" w:cs="Times New Roman"/>
          <w:b/>
        </w:rPr>
      </w:pPr>
    </w:p>
    <w:p w14:paraId="4ECC903D" w14:textId="77777777" w:rsidR="00481B05" w:rsidRDefault="00481B05" w:rsidP="00481B0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Ott, J. M.,</w:t>
      </w:r>
      <w:r>
        <w:rPr>
          <w:rFonts w:ascii="Times New Roman" w:hAnsi="Times New Roman" w:cs="Times New Roman"/>
          <w:bCs/>
        </w:rPr>
        <w:t xml:space="preserve"> Moyer-</w:t>
      </w:r>
      <w:proofErr w:type="spellStart"/>
      <w:r>
        <w:rPr>
          <w:rFonts w:ascii="Times New Roman" w:hAnsi="Times New Roman" w:cs="Times New Roman"/>
          <w:bCs/>
        </w:rPr>
        <w:t>Gusé</w:t>
      </w:r>
      <w:proofErr w:type="spellEnd"/>
      <w:r>
        <w:rPr>
          <w:rFonts w:ascii="Times New Roman" w:hAnsi="Times New Roman" w:cs="Times New Roman"/>
          <w:bCs/>
        </w:rPr>
        <w:t xml:space="preserve">, E. (2020). Vicarious self-affirmation: Understanding </w:t>
      </w:r>
      <w:proofErr w:type="gramStart"/>
      <w:r>
        <w:rPr>
          <w:rFonts w:ascii="Times New Roman" w:hAnsi="Times New Roman" w:cs="Times New Roman"/>
          <w:bCs/>
        </w:rPr>
        <w:t>key</w:t>
      </w:r>
      <w:proofErr w:type="gramEnd"/>
      <w:r>
        <w:rPr>
          <w:rFonts w:ascii="Times New Roman" w:hAnsi="Times New Roman" w:cs="Times New Roman"/>
          <w:bCs/>
        </w:rPr>
        <w:t xml:space="preserve"> </w:t>
      </w:r>
    </w:p>
    <w:p w14:paraId="18C65B44" w14:textId="77777777" w:rsidR="00481B05" w:rsidRDefault="00481B05" w:rsidP="00481B05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Cs/>
        </w:rPr>
        <w:t>mechanisms.</w:t>
      </w:r>
      <w:r>
        <w:rPr>
          <w:rFonts w:ascii="Times New Roman" w:hAnsi="Times New Roman" w:cs="Times New Roman"/>
          <w:i/>
        </w:rPr>
        <w:t xml:space="preserve"> Media Psychology. </w:t>
      </w:r>
      <w:hyperlink r:id="rId23" w:history="1">
        <w:r>
          <w:rPr>
            <w:rStyle w:val="Hyperlink"/>
            <w:rFonts w:ascii="Times New Roman" w:hAnsi="Times New Roman"/>
            <w:iCs/>
          </w:rPr>
          <w:t>https://doi.org/10.1080/15213269.2020.1846565</w:t>
        </w:r>
      </w:hyperlink>
    </w:p>
    <w:p w14:paraId="0CA7F0C9" w14:textId="77777777" w:rsidR="00481B05" w:rsidRDefault="00481B05" w:rsidP="00481B05">
      <w:pPr>
        <w:rPr>
          <w:rFonts w:ascii="Times New Roman" w:hAnsi="Times New Roman" w:cs="Times New Roman"/>
        </w:rPr>
      </w:pPr>
    </w:p>
    <w:p w14:paraId="21CD0186" w14:textId="77777777" w:rsidR="00481B05" w:rsidRDefault="00481B05" w:rsidP="00481B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</w:rPr>
        <w:t>Ott, J. M.,</w:t>
      </w:r>
      <w:r>
        <w:rPr>
          <w:rFonts w:ascii="Times New Roman" w:hAnsi="Times New Roman" w:cs="Times New Roman"/>
          <w:iCs/>
        </w:rPr>
        <w:t xml:space="preserve"> Tan, N. Q. P., Slater, M. D. (</w:t>
      </w:r>
      <w:r>
        <w:rPr>
          <w:rFonts w:ascii="Times New Roman" w:hAnsi="Times New Roman" w:cs="Times New Roman"/>
          <w:i/>
        </w:rPr>
        <w:t>in press</w:t>
      </w:r>
      <w:r>
        <w:rPr>
          <w:rFonts w:ascii="Times New Roman" w:hAnsi="Times New Roman" w:cs="Times New Roman"/>
          <w:iCs/>
        </w:rPr>
        <w:t xml:space="preserve">). </w:t>
      </w:r>
      <w:proofErr w:type="spellStart"/>
      <w:r>
        <w:rPr>
          <w:rFonts w:ascii="Times New Roman" w:hAnsi="Times New Roman" w:cs="Times New Roman"/>
        </w:rPr>
        <w:t>Eudaimonic</w:t>
      </w:r>
      <w:proofErr w:type="spellEnd"/>
      <w:r>
        <w:rPr>
          <w:rFonts w:ascii="Times New Roman" w:hAnsi="Times New Roman" w:cs="Times New Roman"/>
        </w:rPr>
        <w:t xml:space="preserve"> media in lived experience: </w:t>
      </w:r>
    </w:p>
    <w:p w14:paraId="50C0357D" w14:textId="77777777" w:rsidR="00481B05" w:rsidRDefault="00481B05" w:rsidP="00481B05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Retrospective responses to </w:t>
      </w:r>
      <w:proofErr w:type="spellStart"/>
      <w:r>
        <w:rPr>
          <w:rFonts w:ascii="Times New Roman" w:hAnsi="Times New Roman" w:cs="Times New Roman"/>
        </w:rPr>
        <w:t>eudaimonic</w:t>
      </w:r>
      <w:proofErr w:type="spellEnd"/>
      <w:r>
        <w:rPr>
          <w:rFonts w:ascii="Times New Roman" w:hAnsi="Times New Roman" w:cs="Times New Roman"/>
        </w:rPr>
        <w:t xml:space="preserve"> vs. non-</w:t>
      </w:r>
      <w:proofErr w:type="spellStart"/>
      <w:r>
        <w:rPr>
          <w:rFonts w:ascii="Times New Roman" w:hAnsi="Times New Roman" w:cs="Times New Roman"/>
        </w:rPr>
        <w:t>eudaimonic</w:t>
      </w:r>
      <w:proofErr w:type="spellEnd"/>
      <w:r>
        <w:rPr>
          <w:rFonts w:ascii="Times New Roman" w:hAnsi="Times New Roman" w:cs="Times New Roman"/>
        </w:rPr>
        <w:t xml:space="preserve"> films. </w:t>
      </w:r>
      <w:r>
        <w:rPr>
          <w:rFonts w:ascii="Times New Roman" w:hAnsi="Times New Roman" w:cs="Times New Roman"/>
          <w:i/>
          <w:iCs/>
        </w:rPr>
        <w:t>Mass Communication and Society.</w:t>
      </w:r>
      <w:r>
        <w:rPr>
          <w:rFonts w:ascii="Times New Roman" w:hAnsi="Times New Roman" w:cs="Times New Roman"/>
        </w:rPr>
        <w:t xml:space="preserve"> </w:t>
      </w:r>
      <w:hyperlink r:id="rId24" w:tooltip="https://urldefense.com/v3/__https://doi.org/10.1080/15205436.2021.1912774__;!!KGKeukY!g_ZBMrw892htBXYvWnCEvXAqDSHS_f1mtuslIb5RnJmruNRX3a9RW1cdGDp-Snw$" w:history="1">
        <w:r>
          <w:rPr>
            <w:rStyle w:val="Hyperlink"/>
            <w:rFonts w:ascii="Times New Roman" w:hAnsi="Times New Roman"/>
          </w:rPr>
          <w:t>https://doi.org/10.1080/15205436.2021.1912774</w:t>
        </w:r>
      </w:hyperlink>
    </w:p>
    <w:p w14:paraId="78D0E502" w14:textId="77777777" w:rsidR="00481B05" w:rsidRDefault="00481B05" w:rsidP="00481B05">
      <w:pPr>
        <w:rPr>
          <w:rFonts w:ascii="Times New Roman" w:hAnsi="Times New Roman" w:cs="Times New Roman"/>
        </w:rPr>
      </w:pPr>
    </w:p>
    <w:p w14:paraId="00EE6D73" w14:textId="77777777" w:rsidR="00481B05" w:rsidRDefault="00481B05" w:rsidP="00481B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Rhee, L.,</w:t>
      </w:r>
      <w:r>
        <w:rPr>
          <w:rFonts w:ascii="Times New Roman" w:hAnsi="Times New Roman" w:cs="Times New Roman"/>
        </w:rPr>
        <w:t xml:space="preserve"> Bayer, J. B., Lee, D. S., &amp; Kuru, O. (2021). Social by definition: How users define social platforms and why it matters. </w:t>
      </w:r>
      <w:r>
        <w:rPr>
          <w:rFonts w:ascii="Times New Roman" w:hAnsi="Times New Roman" w:cs="Times New Roman"/>
          <w:i/>
          <w:iCs/>
        </w:rPr>
        <w:t>Telematics and Informatics</w:t>
      </w:r>
      <w:r>
        <w:rPr>
          <w:rFonts w:ascii="Times New Roman" w:hAnsi="Times New Roman" w:cs="Times New Roman"/>
        </w:rPr>
        <w:t>.</w:t>
      </w:r>
    </w:p>
    <w:p w14:paraId="55E981A9" w14:textId="77777777" w:rsidR="00481B05" w:rsidRDefault="00481B05" w:rsidP="00481B05">
      <w:pPr>
        <w:rPr>
          <w:rFonts w:ascii="Times New Roman" w:hAnsi="Times New Roman" w:cs="Times New Roman"/>
        </w:rPr>
      </w:pPr>
    </w:p>
    <w:p w14:paraId="7A2002AA" w14:textId="77777777" w:rsidR="00481B05" w:rsidRDefault="00481B05" w:rsidP="00481B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Ross, M.Q.</w:t>
      </w:r>
      <w:r>
        <w:rPr>
          <w:rFonts w:ascii="Times New Roman" w:hAnsi="Times New Roman" w:cs="Times New Roman"/>
        </w:rPr>
        <w:t xml:space="preserve"> &amp; Bayer, J.B. (2021). Explicating self-phones: Dimensions and correlates of smartphone self-extension. </w:t>
      </w:r>
      <w:r>
        <w:rPr>
          <w:rFonts w:ascii="Times New Roman" w:hAnsi="Times New Roman" w:cs="Times New Roman"/>
          <w:i/>
          <w:iCs/>
        </w:rPr>
        <w:t>Mobile Media &amp; Communication.</w:t>
      </w:r>
      <w:r>
        <w:rPr>
          <w:rFonts w:ascii="Times New Roman" w:hAnsi="Times New Roman" w:cs="Times New Roman"/>
        </w:rPr>
        <w:t xml:space="preserve"> </w:t>
      </w:r>
      <w:hyperlink r:id="rId25" w:history="1">
        <w:r>
          <w:rPr>
            <w:rStyle w:val="Hyperlink"/>
            <w:rFonts w:ascii="Times New Roman" w:hAnsi="Times New Roman"/>
          </w:rPr>
          <w:t>https://doi.org/10.1177/2050157920980508</w:t>
        </w:r>
      </w:hyperlink>
    </w:p>
    <w:p w14:paraId="391329FF" w14:textId="77777777" w:rsidR="00481B05" w:rsidRDefault="00481B05" w:rsidP="00481B05">
      <w:pPr>
        <w:rPr>
          <w:rFonts w:ascii="Times New Roman" w:hAnsi="Times New Roman" w:cs="Times New Roman"/>
        </w:rPr>
      </w:pPr>
    </w:p>
    <w:p w14:paraId="2F3EE764" w14:textId="77777777" w:rsidR="00481B05" w:rsidRDefault="00481B05" w:rsidP="00481B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Ross, M.Q.,</w:t>
      </w:r>
      <w:r>
        <w:rPr>
          <w:rFonts w:ascii="Times New Roman" w:hAnsi="Times New Roman" w:cs="Times New Roman"/>
        </w:rPr>
        <w:t xml:space="preserve"> Sterling-Maisel, O.A., Tracy, O., &amp; Putnam, A.L. (2020). Overclaiming responsibility in fictitious countries: Unpacking the role of availability in support theory predictions of overclaiming. </w:t>
      </w:r>
      <w:r>
        <w:rPr>
          <w:rFonts w:ascii="Times New Roman" w:hAnsi="Times New Roman" w:cs="Times New Roman"/>
          <w:i/>
          <w:iCs/>
        </w:rPr>
        <w:t>Memory &amp; Cognition 48</w:t>
      </w:r>
      <w:r>
        <w:rPr>
          <w:rFonts w:ascii="Times New Roman" w:hAnsi="Times New Roman" w:cs="Times New Roman"/>
        </w:rPr>
        <w:t xml:space="preserve">(8), 1346-1358. </w:t>
      </w:r>
      <w:hyperlink r:id="rId26" w:history="1">
        <w:r>
          <w:rPr>
            <w:rStyle w:val="Hyperlink"/>
            <w:rFonts w:ascii="Times New Roman" w:hAnsi="Times New Roman"/>
          </w:rPr>
          <w:t>https://doi.org/10.3758/s13421-020-01059-9</w:t>
        </w:r>
      </w:hyperlink>
    </w:p>
    <w:p w14:paraId="1B3FB34F" w14:textId="77777777" w:rsidR="00481B05" w:rsidRDefault="00481B05" w:rsidP="00481B05">
      <w:pPr>
        <w:rPr>
          <w:rFonts w:ascii="Times New Roman" w:hAnsi="Times New Roman" w:cs="Times New Roman"/>
        </w:rPr>
      </w:pPr>
    </w:p>
    <w:p w14:paraId="46FD70A7" w14:textId="77777777" w:rsidR="00481B05" w:rsidRDefault="00481B05" w:rsidP="00481B05">
      <w:pPr>
        <w:rPr>
          <w:rFonts w:ascii="Times New Roman" w:hAnsi="Times New Roman" w:cs="Times New Roman"/>
          <w:b/>
          <w:bCs/>
        </w:rPr>
      </w:pPr>
    </w:p>
    <w:p w14:paraId="75CE9837" w14:textId="0D9C79E8" w:rsidR="00481B05" w:rsidRDefault="00481B05" w:rsidP="00481B05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lastRenderedPageBreak/>
        <w:t>Watts, J.</w:t>
      </w:r>
      <w:r>
        <w:rPr>
          <w:rFonts w:ascii="Times New Roman" w:hAnsi="Times New Roman" w:cs="Times New Roman"/>
        </w:rPr>
        <w:t xml:space="preserve"> &amp; Bonus. J.A. (in press) Do mothers learn from children’s science television? </w:t>
      </w:r>
      <w:r>
        <w:rPr>
          <w:rFonts w:ascii="Times New Roman" w:hAnsi="Times New Roman" w:cs="Times New Roman"/>
          <w:i/>
          <w:iCs/>
        </w:rPr>
        <w:t xml:space="preserve">Journal of Broadcasting &amp; Entertainment Media </w:t>
      </w:r>
    </w:p>
    <w:p w14:paraId="11B270DE" w14:textId="77777777" w:rsidR="00481B05" w:rsidRDefault="00481B05" w:rsidP="00481B05">
      <w:pPr>
        <w:rPr>
          <w:rFonts w:ascii="Times New Roman" w:hAnsi="Times New Roman" w:cs="Times New Roman"/>
          <w:b/>
          <w:bCs/>
        </w:rPr>
      </w:pPr>
    </w:p>
    <w:p w14:paraId="05A0A3EF" w14:textId="77777777" w:rsidR="00481B05" w:rsidRDefault="00481B05" w:rsidP="00481B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Watts, J.</w:t>
      </w:r>
      <w:r>
        <w:rPr>
          <w:rFonts w:ascii="Times New Roman" w:hAnsi="Times New Roman" w:cs="Times New Roman"/>
        </w:rPr>
        <w:t xml:space="preserve"> &amp; Slater, M. D. (2021) </w:t>
      </w:r>
      <w:proofErr w:type="spellStart"/>
      <w:r>
        <w:rPr>
          <w:rFonts w:ascii="Times New Roman" w:hAnsi="Times New Roman" w:cs="Times New Roman"/>
        </w:rPr>
        <w:t>Eudaimonic</w:t>
      </w:r>
      <w:proofErr w:type="spellEnd"/>
      <w:r>
        <w:rPr>
          <w:rFonts w:ascii="Times New Roman" w:hAnsi="Times New Roman" w:cs="Times New Roman"/>
        </w:rPr>
        <w:t xml:space="preserve"> testimonial vs didactic presentation impact on willingness to engage in conversations about end-of-life care: The moderating role of modeling. </w:t>
      </w:r>
      <w:r>
        <w:rPr>
          <w:rFonts w:ascii="Times New Roman" w:hAnsi="Times New Roman" w:cs="Times New Roman"/>
          <w:i/>
          <w:iCs/>
        </w:rPr>
        <w:t>Journal of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Health Communication</w:t>
      </w:r>
      <w:r>
        <w:rPr>
          <w:rFonts w:ascii="Times New Roman" w:hAnsi="Times New Roman" w:cs="Times New Roman"/>
          <w:i/>
          <w:iCs/>
        </w:rPr>
        <w:br/>
      </w:r>
    </w:p>
    <w:p w14:paraId="7EBDAC89" w14:textId="77777777" w:rsidR="00481B05" w:rsidRDefault="00481B05" w:rsidP="00481B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Bonus, J. A. &amp; </w:t>
      </w:r>
      <w:r>
        <w:rPr>
          <w:rFonts w:ascii="Times New Roman" w:hAnsi="Times New Roman" w:cs="Times New Roman"/>
          <w:b/>
        </w:rPr>
        <w:t>Watts, J.</w:t>
      </w:r>
      <w:r>
        <w:rPr>
          <w:rFonts w:ascii="Times New Roman" w:hAnsi="Times New Roman" w:cs="Times New Roman"/>
        </w:rPr>
        <w:t xml:space="preserve"> (2021) You can[’t] catch the sun in a net! Children’s misinterpretations of educational science television. </w:t>
      </w:r>
      <w:r>
        <w:rPr>
          <w:rFonts w:ascii="Times New Roman" w:hAnsi="Times New Roman" w:cs="Times New Roman"/>
          <w:i/>
          <w:iCs/>
        </w:rPr>
        <w:t>Journal of Experimental Child Psychology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i/>
          <w:iCs/>
        </w:rPr>
        <w:t xml:space="preserve"> 202, </w:t>
      </w:r>
      <w:r>
        <w:rPr>
          <w:rFonts w:ascii="Times New Roman" w:hAnsi="Times New Roman" w:cs="Times New Roman"/>
        </w:rPr>
        <w:t>105004.</w:t>
      </w:r>
    </w:p>
    <w:p w14:paraId="4D91041F" w14:textId="77777777" w:rsidR="00481B05" w:rsidRDefault="00481B05" w:rsidP="00481B05">
      <w:pPr>
        <w:rPr>
          <w:rFonts w:ascii="Times New Roman" w:hAnsi="Times New Roman" w:cs="Times New Roman"/>
          <w:b/>
          <w:bCs/>
        </w:rPr>
      </w:pPr>
    </w:p>
    <w:p w14:paraId="4F57F8F2" w14:textId="77777777" w:rsidR="00481B05" w:rsidRDefault="00481B05" w:rsidP="00481B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Watts, J., </w:t>
      </w:r>
      <w:r>
        <w:rPr>
          <w:rFonts w:ascii="Times New Roman" w:hAnsi="Times New Roman" w:cs="Times New Roman"/>
        </w:rPr>
        <w:t xml:space="preserve">Bonus, J.A., &amp; </w:t>
      </w:r>
      <w:r>
        <w:rPr>
          <w:rFonts w:ascii="Times New Roman" w:hAnsi="Times New Roman" w:cs="Times New Roman"/>
          <w:b/>
          <w:bCs/>
        </w:rPr>
        <w:t>Wing, H.</w:t>
      </w:r>
      <w:r>
        <w:rPr>
          <w:rFonts w:ascii="Times New Roman" w:hAnsi="Times New Roman" w:cs="Times New Roman"/>
        </w:rPr>
        <w:t xml:space="preserve">  (2020) Celebrating your circle of life: </w:t>
      </w:r>
      <w:proofErr w:type="spellStart"/>
      <w:r>
        <w:rPr>
          <w:rFonts w:ascii="Times New Roman" w:hAnsi="Times New Roman" w:cs="Times New Roman"/>
        </w:rPr>
        <w:t>Eudaimonic</w:t>
      </w:r>
      <w:proofErr w:type="spellEnd"/>
      <w:r>
        <w:rPr>
          <w:rFonts w:ascii="Times New Roman" w:hAnsi="Times New Roman" w:cs="Times New Roman"/>
        </w:rPr>
        <w:t xml:space="preserve"> responses to nostalgic entertainment experiences. </w:t>
      </w:r>
      <w:r>
        <w:rPr>
          <w:rFonts w:ascii="Times New Roman" w:hAnsi="Times New Roman" w:cs="Times New Roman"/>
          <w:i/>
          <w:iCs/>
        </w:rPr>
        <w:t>Journal of Communication,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70</w:t>
      </w:r>
      <w:r>
        <w:rPr>
          <w:rFonts w:ascii="Times New Roman" w:hAnsi="Times New Roman" w:cs="Times New Roman"/>
        </w:rPr>
        <w:t>(6), 794-818.</w:t>
      </w:r>
    </w:p>
    <w:p w14:paraId="2DEB57AE" w14:textId="7CF63407" w:rsidR="00FA4D8D" w:rsidRDefault="00FA4D8D" w:rsidP="00FA4D8D">
      <w:pPr>
        <w:pStyle w:val="NormalWeb"/>
        <w:spacing w:before="44" w:after="0"/>
        <w:jc w:val="both"/>
        <w:rPr>
          <w:lang w:val="en"/>
        </w:rPr>
      </w:pPr>
    </w:p>
    <w:p w14:paraId="7D44C55E" w14:textId="77777777" w:rsidR="00FA4D8D" w:rsidRPr="00FA4D8D" w:rsidRDefault="00FA4D8D" w:rsidP="00FA4D8D">
      <w:pPr>
        <w:pStyle w:val="NormalWeb"/>
        <w:spacing w:before="44"/>
        <w:jc w:val="both"/>
        <w:rPr>
          <w:lang w:val="en"/>
        </w:rPr>
      </w:pPr>
    </w:p>
    <w:p w14:paraId="76E09742" w14:textId="77777777" w:rsidR="00AC648A" w:rsidRDefault="00AC648A" w:rsidP="00AC648A">
      <w:pPr>
        <w:pStyle w:val="NormalWeb"/>
        <w:spacing w:before="44" w:beforeAutospacing="0" w:after="0" w:afterAutospacing="0"/>
        <w:jc w:val="both"/>
      </w:pPr>
    </w:p>
    <w:sectPr w:rsidR="00AC648A">
      <w:pgSz w:w="12240" w:h="15840"/>
      <w:pgMar w:top="640" w:right="520" w:bottom="280" w:left="8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readOnly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C1A"/>
    <w:rsid w:val="000D0132"/>
    <w:rsid w:val="000D4D76"/>
    <w:rsid w:val="001E5C9B"/>
    <w:rsid w:val="00343418"/>
    <w:rsid w:val="0036200D"/>
    <w:rsid w:val="0046351A"/>
    <w:rsid w:val="00481B05"/>
    <w:rsid w:val="004A391D"/>
    <w:rsid w:val="005B013F"/>
    <w:rsid w:val="00616528"/>
    <w:rsid w:val="00621500"/>
    <w:rsid w:val="006D3B4C"/>
    <w:rsid w:val="0076481D"/>
    <w:rsid w:val="0080016B"/>
    <w:rsid w:val="009A6761"/>
    <w:rsid w:val="00AB58F9"/>
    <w:rsid w:val="00AC648A"/>
    <w:rsid w:val="00B108BF"/>
    <w:rsid w:val="00BC6EB5"/>
    <w:rsid w:val="00BD714E"/>
    <w:rsid w:val="00ED2B88"/>
    <w:rsid w:val="00F50D2C"/>
    <w:rsid w:val="00F51C1A"/>
    <w:rsid w:val="00FA4D8D"/>
    <w:rsid w:val="00FE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73D9E"/>
  <w14:defaultImageDpi w14:val="0"/>
  <w15:docId w15:val="{050E4965-0C08-4EE6-88C9-3997DC10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44"/>
      <w:ind w:left="299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159"/>
      <w:ind w:left="479" w:hanging="36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0D0132"/>
  </w:style>
  <w:style w:type="character" w:customStyle="1" w:styleId="eop">
    <w:name w:val="eop"/>
    <w:rsid w:val="000D0132"/>
  </w:style>
  <w:style w:type="character" w:customStyle="1" w:styleId="spellingerror">
    <w:name w:val="spellingerror"/>
    <w:rsid w:val="0036200D"/>
  </w:style>
  <w:style w:type="character" w:customStyle="1" w:styleId="contextualspellingandgrammarerror">
    <w:name w:val="contextualspellingandgrammarerror"/>
    <w:rsid w:val="0036200D"/>
  </w:style>
  <w:style w:type="character" w:styleId="Hyperlink">
    <w:name w:val="Hyperlink"/>
    <w:basedOn w:val="DefaultParagraphFont"/>
    <w:uiPriority w:val="99"/>
    <w:unhideWhenUsed/>
    <w:rsid w:val="0034341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108B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C6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08824096.2020.1767047" TargetMode="External"/><Relationship Id="rId13" Type="http://schemas.openxmlformats.org/officeDocument/2006/relationships/hyperlink" Target="https://doi.org/10.1002/9781119011071.iemp0258" TargetMode="External"/><Relationship Id="rId18" Type="http://schemas.openxmlformats.org/officeDocument/2006/relationships/hyperlink" Target="https://doi.org/10.37016/mr-2020-59" TargetMode="External"/><Relationship Id="rId26" Type="http://schemas.openxmlformats.org/officeDocument/2006/relationships/hyperlink" Target="https://doi.org/10.3758/s13421-020-01059-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i.org/10.1080/03623319.2020.1833149" TargetMode="External"/><Relationship Id="rId7" Type="http://schemas.openxmlformats.org/officeDocument/2006/relationships/hyperlink" Target="https://journals.sagepub.com/doi/abs/10.1177/1368430220967978" TargetMode="External"/><Relationship Id="rId12" Type="http://schemas.openxmlformats.org/officeDocument/2006/relationships/hyperlink" Target="https://doi.org/10.1080/10510974.2020.1820545" TargetMode="External"/><Relationship Id="rId17" Type="http://schemas.openxmlformats.org/officeDocument/2006/relationships/hyperlink" Target="https://doi.org/10.1177/1077699020932883" TargetMode="External"/><Relationship Id="rId25" Type="http://schemas.openxmlformats.org/officeDocument/2006/relationships/hyperlink" Target="https://doi.org/10.1177/205015792098050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i.org/10.1080/10510974.2021.1876127" TargetMode="External"/><Relationship Id="rId20" Type="http://schemas.openxmlformats.org/officeDocument/2006/relationships/hyperlink" Target="https://doi.org/10.2196/2818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andfonline.com/doi/pdf/10.1080/10510974.2021.1899007" TargetMode="External"/><Relationship Id="rId11" Type="http://schemas.openxmlformats.org/officeDocument/2006/relationships/hyperlink" Target="https://doi.org/10.1080/15213269.2019.1572523" TargetMode="External"/><Relationship Id="rId24" Type="http://schemas.openxmlformats.org/officeDocument/2006/relationships/hyperlink" Target="https://urldefense.com/v3/__https:/doi.org/10.1080/15205436.2021.1912774__;!!KGKeukY!g_ZBMrw892htBXYvWnCEvXAqDSHS_f1mtuslIb5RnJmruNRX3a9RW1cdGDp-Snw$" TargetMode="External"/><Relationship Id="rId5" Type="http://schemas.openxmlformats.org/officeDocument/2006/relationships/hyperlink" Target="https://doi.org/10.1016/j.bodyim.2021.03.017" TargetMode="External"/><Relationship Id="rId15" Type="http://schemas.openxmlformats.org/officeDocument/2006/relationships/hyperlink" Target="https://doi.org/10.1027/1864-1105/a000257" TargetMode="External"/><Relationship Id="rId23" Type="http://schemas.openxmlformats.org/officeDocument/2006/relationships/hyperlink" Target="https://doi.org/10.1080/15213269.2020.184656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i.org/10.1177/0030222820981236" TargetMode="External"/><Relationship Id="rId19" Type="http://schemas.openxmlformats.org/officeDocument/2006/relationships/hyperlink" Target="https://doi.org/10.1080/10410236.2020.1838106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doi.org/10.1371/journal.pone.0239524" TargetMode="External"/><Relationship Id="rId14" Type="http://schemas.openxmlformats.org/officeDocument/2006/relationships/hyperlink" Target="https://doi.org/10.1093/joc/jqaa005" TargetMode="External"/><Relationship Id="rId22" Type="http://schemas.openxmlformats.org/officeDocument/2006/relationships/hyperlink" Target="https://doi.org/10.1080/10447318.2020.180122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8514</Characters>
  <Application>Microsoft Office Word</Application>
  <DocSecurity>8</DocSecurity>
  <Lines>70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Garrett</dc:creator>
  <cp:keywords/>
  <dc:description/>
  <cp:lastModifiedBy>Jackson, Kylie M.</cp:lastModifiedBy>
  <cp:revision>2</cp:revision>
  <dcterms:created xsi:type="dcterms:W3CDTF">2024-04-23T14:49:00Z</dcterms:created>
  <dcterms:modified xsi:type="dcterms:W3CDTF">2024-04-23T14:49:00Z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